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71E9D" w14:textId="323A632F" w:rsidR="00406702" w:rsidRDefault="00B626D5" w:rsidP="00406702">
      <w:pPr>
        <w:pStyle w:val="BodyText"/>
        <w:rPr>
          <w:rFonts w:ascii="Arial" w:hAnsi="Arial" w:cs="Arial"/>
          <w:b/>
          <w:bCs/>
          <w:sz w:val="22"/>
          <w:szCs w:val="22"/>
        </w:rPr>
      </w:pPr>
      <w:r w:rsidRPr="00406702">
        <w:rPr>
          <w:b/>
          <w:bCs/>
        </w:rPr>
        <w:t>F</w:t>
      </w:r>
      <w:r w:rsidR="00406702" w:rsidRPr="00406702">
        <w:rPr>
          <w:b/>
          <w:bCs/>
        </w:rPr>
        <w:t>irst</w:t>
      </w:r>
      <w:r w:rsidRPr="00406702">
        <w:rPr>
          <w:b/>
          <w:bCs/>
        </w:rPr>
        <w:t xml:space="preserve"> P</w:t>
      </w:r>
      <w:r w:rsidR="00406702" w:rsidRPr="00406702">
        <w:rPr>
          <w:b/>
          <w:bCs/>
        </w:rPr>
        <w:t>resbyterian</w:t>
      </w:r>
      <w:r w:rsidRPr="00406702">
        <w:rPr>
          <w:b/>
          <w:bCs/>
        </w:rPr>
        <w:t xml:space="preserve"> C</w:t>
      </w:r>
      <w:r w:rsidR="00406702" w:rsidRPr="00406702">
        <w:rPr>
          <w:b/>
          <w:bCs/>
        </w:rPr>
        <w:t xml:space="preserve">hurch </w:t>
      </w:r>
      <w:r w:rsidR="00406702" w:rsidRPr="00406702">
        <w:rPr>
          <w:b/>
          <w:bCs/>
          <w:i/>
          <w:iCs/>
        </w:rPr>
        <w:t>of</w:t>
      </w:r>
      <w:r w:rsidR="00406702" w:rsidRPr="00406702">
        <w:rPr>
          <w:b/>
          <w:bCs/>
          <w:szCs w:val="24"/>
        </w:rPr>
        <w:t xml:space="preserve"> Tulsa</w:t>
      </w:r>
      <w:r w:rsidRPr="00406702">
        <w:rPr>
          <w:b/>
          <w:bCs/>
          <w:sz w:val="56"/>
          <w:szCs w:val="24"/>
        </w:rPr>
        <w:br/>
      </w:r>
    </w:p>
    <w:p w14:paraId="77E8C477" w14:textId="77777777" w:rsidR="00822965" w:rsidRPr="00406702" w:rsidRDefault="00822965" w:rsidP="00406702">
      <w:pPr>
        <w:pStyle w:val="BodyText"/>
        <w:rPr>
          <w:rFonts w:ascii="Arial" w:hAnsi="Arial" w:cs="Arial"/>
          <w:b/>
          <w:bCs/>
          <w:sz w:val="22"/>
          <w:szCs w:val="22"/>
        </w:rPr>
      </w:pPr>
    </w:p>
    <w:p w14:paraId="37126CEF" w14:textId="77777777" w:rsidR="00406702" w:rsidRPr="00406702" w:rsidRDefault="00406702" w:rsidP="00406702">
      <w:pPr>
        <w:spacing w:after="200" w:line="276" w:lineRule="auto"/>
        <w:rPr>
          <w:rFonts w:ascii="Times New Roman" w:eastAsia="Calibri" w:hAnsi="Times New Roman"/>
          <w:b/>
          <w:bCs/>
          <w:i/>
          <w:iCs/>
          <w:sz w:val="28"/>
          <w:szCs w:val="28"/>
        </w:rPr>
      </w:pPr>
      <w:r w:rsidRPr="00406702">
        <w:rPr>
          <w:rFonts w:ascii="Times New Roman" w:eastAsia="Calibri" w:hAnsi="Times New Roman"/>
          <w:b/>
          <w:bCs/>
          <w:i/>
          <w:iCs/>
          <w:sz w:val="28"/>
          <w:szCs w:val="28"/>
        </w:rPr>
        <w:t xml:space="preserve">A Quest for Vigorous Pastoral Leadership </w:t>
      </w:r>
    </w:p>
    <w:p w14:paraId="0849276F" w14:textId="77777777" w:rsidR="00822965" w:rsidRDefault="00822965" w:rsidP="00406702">
      <w:pPr>
        <w:spacing w:after="200" w:line="276" w:lineRule="auto"/>
        <w:ind w:firstLine="720"/>
        <w:rPr>
          <w:rFonts w:ascii="Calibri" w:eastAsia="Calibri" w:hAnsi="Calibri"/>
          <w:sz w:val="24"/>
          <w:szCs w:val="24"/>
        </w:rPr>
      </w:pPr>
    </w:p>
    <w:p w14:paraId="58E9EE14" w14:textId="797A73E9" w:rsidR="00406702" w:rsidRPr="00406702" w:rsidRDefault="00406702" w:rsidP="00406702">
      <w:pPr>
        <w:spacing w:after="200" w:line="276" w:lineRule="auto"/>
        <w:ind w:firstLine="720"/>
        <w:rPr>
          <w:rFonts w:ascii="Calibri" w:eastAsia="Calibri" w:hAnsi="Calibri"/>
          <w:sz w:val="24"/>
          <w:szCs w:val="24"/>
        </w:rPr>
      </w:pPr>
      <w:r w:rsidRPr="00406702">
        <w:rPr>
          <w:rFonts w:ascii="Calibri" w:eastAsia="Calibri" w:hAnsi="Calibri"/>
          <w:sz w:val="24"/>
          <w:szCs w:val="24"/>
        </w:rPr>
        <w:t>The Bible provides a road map for pastoral leadership. We desire a senior pastor that actively listens to God and delivers strong teaching with a practical application. The preaching and teaching must be solidly grounded in scripture. The candidate should be well-versed in biblical literacy and possess a reputable theological understanding. A focus on the gospel is essential. Our desire is that the senior pastor would respect and adhere to the orthodox and reformed tradition of the historic Presbyterian Church.</w:t>
      </w:r>
    </w:p>
    <w:p w14:paraId="215F6CA1" w14:textId="77777777" w:rsidR="00406702" w:rsidRPr="00406702" w:rsidRDefault="00406702" w:rsidP="00406702">
      <w:pPr>
        <w:spacing w:after="200" w:line="276" w:lineRule="auto"/>
        <w:rPr>
          <w:rFonts w:ascii="Calibri" w:eastAsia="Calibri" w:hAnsi="Calibri"/>
          <w:sz w:val="24"/>
          <w:szCs w:val="24"/>
        </w:rPr>
      </w:pPr>
      <w:r w:rsidRPr="00406702">
        <w:rPr>
          <w:rFonts w:ascii="Calibri" w:eastAsia="Calibri" w:hAnsi="Calibri"/>
          <w:sz w:val="24"/>
          <w:szCs w:val="24"/>
        </w:rPr>
        <w:t xml:space="preserve"> </w:t>
      </w:r>
      <w:r w:rsidRPr="00406702">
        <w:rPr>
          <w:rFonts w:ascii="Calibri" w:eastAsia="Calibri" w:hAnsi="Calibri"/>
          <w:sz w:val="24"/>
          <w:szCs w:val="24"/>
        </w:rPr>
        <w:tab/>
        <w:t xml:space="preserve">A senior pastor should highly value the congregants, genuinely showing interest in getting to know them and their stories on a personal level. The senior pastor should be intentional in connecting people and their stories to others, thus creating a community of support. This involves weaving connections between members and Christ, and between our congregation and other Christian churches locally, across the state, the nation, and the world. The senior pastor should always be seeking strategies for connecting us vertically to God, internally to ourselves, horizontally to one another, and spiritually to the larger community of faith. It’s this sense of connectedness that helps </w:t>
      </w:r>
      <w:proofErr w:type="gramStart"/>
      <w:r w:rsidRPr="00406702">
        <w:rPr>
          <w:rFonts w:ascii="Calibri" w:eastAsia="Calibri" w:hAnsi="Calibri"/>
          <w:sz w:val="24"/>
          <w:szCs w:val="24"/>
        </w:rPr>
        <w:t>First</w:t>
      </w:r>
      <w:proofErr w:type="gramEnd"/>
      <w:r w:rsidRPr="00406702">
        <w:rPr>
          <w:rFonts w:ascii="Calibri" w:eastAsia="Calibri" w:hAnsi="Calibri"/>
          <w:sz w:val="24"/>
          <w:szCs w:val="24"/>
        </w:rPr>
        <w:t xml:space="preserve"> Church Tulsa feel intimate, </w:t>
      </w:r>
      <w:proofErr w:type="gramStart"/>
      <w:r w:rsidRPr="00406702">
        <w:rPr>
          <w:rFonts w:ascii="Calibri" w:eastAsia="Calibri" w:hAnsi="Calibri"/>
          <w:sz w:val="24"/>
          <w:szCs w:val="24"/>
        </w:rPr>
        <w:t>in spite of</w:t>
      </w:r>
      <w:proofErr w:type="gramEnd"/>
      <w:r w:rsidRPr="00406702">
        <w:rPr>
          <w:rFonts w:ascii="Calibri" w:eastAsia="Calibri" w:hAnsi="Calibri"/>
          <w:sz w:val="24"/>
          <w:szCs w:val="24"/>
        </w:rPr>
        <w:t xml:space="preserve"> our being a large urban church. Our church must become more intentional about maintaining and strengthening this sense of connection, and our senior pastor should be a unifying force, bringing together our diverse congregation and culture. </w:t>
      </w:r>
    </w:p>
    <w:p w14:paraId="64D71D86" w14:textId="77777777" w:rsidR="00406702" w:rsidRPr="00406702" w:rsidRDefault="00406702" w:rsidP="00406702">
      <w:pPr>
        <w:spacing w:after="200" w:line="276" w:lineRule="auto"/>
        <w:ind w:firstLine="720"/>
        <w:rPr>
          <w:rFonts w:ascii="Calibri" w:eastAsia="Calibri" w:hAnsi="Calibri"/>
          <w:sz w:val="24"/>
          <w:szCs w:val="24"/>
        </w:rPr>
      </w:pPr>
      <w:r w:rsidRPr="00406702">
        <w:rPr>
          <w:rFonts w:ascii="Calibri" w:eastAsia="Calibri" w:hAnsi="Calibri"/>
          <w:sz w:val="24"/>
          <w:szCs w:val="24"/>
        </w:rPr>
        <w:t xml:space="preserve">The senior pastor needs to understand both formal and informal roles within the staff and congregation. The new pastor needs to respect and highly value the roles of other pastors and the active participation of staff, lay leaders, elders, and those who help equip the church in becoming </w:t>
      </w:r>
      <w:r w:rsidRPr="00406702">
        <w:rPr>
          <w:rFonts w:ascii="Calibri" w:eastAsia="Calibri" w:hAnsi="Calibri"/>
          <w:i/>
          <w:iCs/>
          <w:sz w:val="24"/>
          <w:szCs w:val="24"/>
        </w:rPr>
        <w:t>inwardly strong and outwardly focused</w:t>
      </w:r>
      <w:r w:rsidRPr="00406702">
        <w:rPr>
          <w:rFonts w:ascii="Calibri" w:eastAsia="Calibri" w:hAnsi="Calibri"/>
          <w:sz w:val="24"/>
          <w:szCs w:val="24"/>
        </w:rPr>
        <w:t xml:space="preserve">. </w:t>
      </w:r>
    </w:p>
    <w:p w14:paraId="2B9490FF" w14:textId="77777777" w:rsidR="00406702" w:rsidRPr="00406702" w:rsidRDefault="00406702" w:rsidP="00406702">
      <w:pPr>
        <w:spacing w:after="200" w:line="276" w:lineRule="auto"/>
        <w:ind w:firstLine="720"/>
        <w:rPr>
          <w:rFonts w:ascii="Calibri" w:eastAsia="Calibri" w:hAnsi="Calibri"/>
          <w:sz w:val="24"/>
          <w:szCs w:val="24"/>
        </w:rPr>
      </w:pPr>
      <w:r w:rsidRPr="00406702">
        <w:rPr>
          <w:rFonts w:ascii="Calibri" w:eastAsia="Calibri" w:hAnsi="Calibri"/>
          <w:sz w:val="24"/>
          <w:szCs w:val="24"/>
        </w:rPr>
        <w:t xml:space="preserve">We would like our senior pastor to lead by example, and delegate with authority. A senior pastor should be someone who highly values teamwork, especially with the other pastors. It is important for a senior pastor not to be overly burdened with administration but allowed to focus on preaching, teaching and pastoral care. </w:t>
      </w:r>
    </w:p>
    <w:p w14:paraId="7D8B4F04" w14:textId="77777777" w:rsidR="00406702" w:rsidRPr="00406702" w:rsidRDefault="00406702" w:rsidP="00406702">
      <w:pPr>
        <w:spacing w:after="200" w:line="276" w:lineRule="auto"/>
        <w:ind w:firstLine="720"/>
        <w:rPr>
          <w:rFonts w:ascii="Calibri" w:eastAsia="Calibri" w:hAnsi="Calibri"/>
          <w:sz w:val="24"/>
          <w:szCs w:val="24"/>
        </w:rPr>
      </w:pPr>
      <w:r w:rsidRPr="00406702">
        <w:rPr>
          <w:rFonts w:ascii="Calibri" w:eastAsia="Calibri" w:hAnsi="Calibri"/>
          <w:sz w:val="24"/>
          <w:szCs w:val="24"/>
        </w:rPr>
        <w:t xml:space="preserve">We envision our senior pastor playing a leadership role in the community. We would like to see the new pastor engage meaningfully with youth, the next generation and the children’s ministry. The youth themselves have expressed what a gift it is to be able to interact with the church’s pastors. While each may engage with the senior pastor in different ways, they share positive past experiences attributed to prior pastors’ wisdom, faithfulness, confidence, openness, curiosity, affability and humor. </w:t>
      </w:r>
    </w:p>
    <w:p w14:paraId="24FEA676" w14:textId="77777777" w:rsidR="00406702" w:rsidRDefault="00406702" w:rsidP="00406702">
      <w:pPr>
        <w:pStyle w:val="BodyText"/>
        <w:rPr>
          <w:rFonts w:ascii="Arial" w:hAnsi="Arial" w:cs="Arial"/>
          <w:sz w:val="22"/>
          <w:szCs w:val="22"/>
        </w:rPr>
      </w:pPr>
    </w:p>
    <w:p w14:paraId="26E2002E" w14:textId="77777777" w:rsidR="00406702" w:rsidRDefault="00406702" w:rsidP="00406702">
      <w:pPr>
        <w:pStyle w:val="BodyText"/>
        <w:rPr>
          <w:rFonts w:ascii="Arial" w:hAnsi="Arial" w:cs="Arial"/>
          <w:sz w:val="22"/>
          <w:szCs w:val="22"/>
        </w:rPr>
      </w:pPr>
    </w:p>
    <w:p w14:paraId="4B4FE7AD" w14:textId="6D0B2B43" w:rsidR="00B626D5" w:rsidRPr="00EB20A3" w:rsidRDefault="00B626D5">
      <w:pPr>
        <w:rPr>
          <w:rFonts w:ascii="Arial" w:hAnsi="Arial" w:cs="Arial"/>
          <w:sz w:val="22"/>
          <w:szCs w:val="22"/>
        </w:rPr>
      </w:pPr>
    </w:p>
    <w:tbl>
      <w:tblPr>
        <w:tblW w:w="0" w:type="auto"/>
        <w:tblLayout w:type="fixed"/>
        <w:tblLook w:val="0000" w:firstRow="0" w:lastRow="0" w:firstColumn="0" w:lastColumn="0" w:noHBand="0" w:noVBand="0"/>
      </w:tblPr>
      <w:tblGrid>
        <w:gridCol w:w="9360"/>
      </w:tblGrid>
      <w:tr w:rsidR="00B626D5" w:rsidRPr="00EB20A3" w14:paraId="3022530B" w14:textId="77777777">
        <w:tc>
          <w:tcPr>
            <w:tcW w:w="9360" w:type="dxa"/>
            <w:tcBorders>
              <w:top w:val="single" w:sz="6" w:space="0" w:color="auto"/>
              <w:left w:val="single" w:sz="6" w:space="0" w:color="auto"/>
              <w:right w:val="single" w:sz="6" w:space="0" w:color="auto"/>
            </w:tcBorders>
          </w:tcPr>
          <w:p w14:paraId="5377A5D9" w14:textId="77777777" w:rsidR="00B626D5" w:rsidRPr="00EB20A3" w:rsidRDefault="00B626D5">
            <w:pPr>
              <w:rPr>
                <w:rFonts w:ascii="Arial" w:hAnsi="Arial" w:cs="Arial"/>
                <w:sz w:val="22"/>
                <w:szCs w:val="22"/>
              </w:rPr>
            </w:pPr>
          </w:p>
        </w:tc>
      </w:tr>
      <w:tr w:rsidR="00B626D5" w:rsidRPr="00EB20A3" w14:paraId="254BB401" w14:textId="77777777" w:rsidTr="001A1613">
        <w:tc>
          <w:tcPr>
            <w:tcW w:w="9360" w:type="dxa"/>
            <w:tcBorders>
              <w:left w:val="single" w:sz="6" w:space="0" w:color="auto"/>
              <w:bottom w:val="single" w:sz="4" w:space="0" w:color="auto"/>
              <w:right w:val="single" w:sz="6" w:space="0" w:color="auto"/>
            </w:tcBorders>
          </w:tcPr>
          <w:p w14:paraId="2FD8A556" w14:textId="77777777" w:rsidR="00B626D5" w:rsidRPr="00EB20A3" w:rsidRDefault="00B626D5">
            <w:pPr>
              <w:spacing w:after="60"/>
              <w:rPr>
                <w:rFonts w:ascii="Arial" w:hAnsi="Arial" w:cs="Arial"/>
                <w:sz w:val="22"/>
                <w:szCs w:val="22"/>
              </w:rPr>
            </w:pPr>
            <w:r w:rsidRPr="00EB20A3">
              <w:rPr>
                <w:rFonts w:ascii="Arial" w:hAnsi="Arial" w:cs="Arial"/>
                <w:sz w:val="22"/>
                <w:szCs w:val="22"/>
              </w:rPr>
              <w:t>ACCOUNTABILITIES:</w:t>
            </w:r>
          </w:p>
        </w:tc>
      </w:tr>
      <w:tr w:rsidR="0069027C" w:rsidRPr="00EB20A3" w14:paraId="527CE1BC" w14:textId="77777777" w:rsidTr="001A1613">
        <w:tc>
          <w:tcPr>
            <w:tcW w:w="9360" w:type="dxa"/>
            <w:tcBorders>
              <w:top w:val="single" w:sz="4" w:space="0" w:color="auto"/>
              <w:left w:val="single" w:sz="4" w:space="0" w:color="auto"/>
              <w:bottom w:val="single" w:sz="4" w:space="0" w:color="auto"/>
              <w:right w:val="single" w:sz="4" w:space="0" w:color="auto"/>
            </w:tcBorders>
          </w:tcPr>
          <w:p w14:paraId="15C0A3D4" w14:textId="77777777" w:rsidR="007C5C94" w:rsidRPr="00EB20A3" w:rsidRDefault="007C5C94" w:rsidP="007C5C94">
            <w:pPr>
              <w:pStyle w:val="Default"/>
              <w:spacing w:after="120"/>
              <w:rPr>
                <w:sz w:val="22"/>
                <w:szCs w:val="22"/>
              </w:rPr>
            </w:pPr>
            <w:r>
              <w:rPr>
                <w:b/>
                <w:bCs/>
                <w:sz w:val="22"/>
                <w:szCs w:val="22"/>
              </w:rPr>
              <w:t>I</w:t>
            </w:r>
            <w:r w:rsidRPr="00EB20A3">
              <w:rPr>
                <w:b/>
                <w:bCs/>
                <w:sz w:val="22"/>
                <w:szCs w:val="22"/>
              </w:rPr>
              <w:t>. P</w:t>
            </w:r>
            <w:r>
              <w:rPr>
                <w:b/>
                <w:bCs/>
                <w:sz w:val="22"/>
                <w:szCs w:val="22"/>
              </w:rPr>
              <w:t>ersonal Spiritual</w:t>
            </w:r>
            <w:r w:rsidRPr="00EB20A3">
              <w:rPr>
                <w:b/>
                <w:bCs/>
                <w:sz w:val="22"/>
                <w:szCs w:val="22"/>
              </w:rPr>
              <w:t xml:space="preserve"> Development </w:t>
            </w:r>
          </w:p>
          <w:p w14:paraId="1BC42119" w14:textId="77777777" w:rsidR="007C5C94" w:rsidRPr="00EB20A3" w:rsidRDefault="007C5C94" w:rsidP="007C5C94">
            <w:pPr>
              <w:pStyle w:val="Default"/>
              <w:numPr>
                <w:ilvl w:val="0"/>
                <w:numId w:val="18"/>
              </w:numPr>
              <w:spacing w:after="200"/>
              <w:rPr>
                <w:sz w:val="22"/>
                <w:szCs w:val="22"/>
              </w:rPr>
            </w:pPr>
            <w:r>
              <w:rPr>
                <w:sz w:val="22"/>
                <w:szCs w:val="22"/>
              </w:rPr>
              <w:t>Cultivate</w:t>
            </w:r>
            <w:r w:rsidRPr="00EB20A3">
              <w:rPr>
                <w:sz w:val="22"/>
                <w:szCs w:val="22"/>
              </w:rPr>
              <w:t xml:space="preserve"> a passionate relationship with </w:t>
            </w:r>
            <w:r>
              <w:rPr>
                <w:sz w:val="22"/>
                <w:szCs w:val="22"/>
              </w:rPr>
              <w:t xml:space="preserve">Christ </w:t>
            </w:r>
            <w:r w:rsidRPr="00EB20A3">
              <w:rPr>
                <w:sz w:val="22"/>
                <w:szCs w:val="22"/>
              </w:rPr>
              <w:t xml:space="preserve">that drives all other aspects of life. </w:t>
            </w:r>
          </w:p>
          <w:p w14:paraId="29B28EF1" w14:textId="77777777" w:rsidR="00822965" w:rsidRPr="00EB20A3" w:rsidRDefault="00822965" w:rsidP="00822965">
            <w:pPr>
              <w:pStyle w:val="Default"/>
              <w:numPr>
                <w:ilvl w:val="0"/>
                <w:numId w:val="18"/>
              </w:numPr>
              <w:spacing w:after="200"/>
              <w:rPr>
                <w:sz w:val="22"/>
                <w:szCs w:val="22"/>
              </w:rPr>
            </w:pPr>
            <w:r>
              <w:rPr>
                <w:sz w:val="22"/>
                <w:szCs w:val="22"/>
              </w:rPr>
              <w:t>Maintain</w:t>
            </w:r>
            <w:r w:rsidRPr="00EB20A3">
              <w:rPr>
                <w:sz w:val="22"/>
                <w:szCs w:val="22"/>
              </w:rPr>
              <w:t xml:space="preserve"> an active prayer/devotional/study life. </w:t>
            </w:r>
          </w:p>
          <w:p w14:paraId="6721322C" w14:textId="77777777" w:rsidR="00822965" w:rsidRDefault="00822965" w:rsidP="007C5C94">
            <w:pPr>
              <w:pStyle w:val="Default"/>
              <w:numPr>
                <w:ilvl w:val="0"/>
                <w:numId w:val="18"/>
              </w:numPr>
              <w:spacing w:after="200"/>
              <w:rPr>
                <w:sz w:val="22"/>
                <w:szCs w:val="22"/>
              </w:rPr>
            </w:pPr>
            <w:proofErr w:type="gramStart"/>
            <w:r>
              <w:rPr>
                <w:sz w:val="22"/>
                <w:szCs w:val="22"/>
              </w:rPr>
              <w:t>Protect time for</w:t>
            </w:r>
            <w:proofErr w:type="gramEnd"/>
            <w:r>
              <w:rPr>
                <w:sz w:val="22"/>
                <w:szCs w:val="22"/>
              </w:rPr>
              <w:t xml:space="preserve"> family life and maintain</w:t>
            </w:r>
            <w:r w:rsidRPr="00EB20A3">
              <w:rPr>
                <w:sz w:val="22"/>
                <w:szCs w:val="22"/>
              </w:rPr>
              <w:t xml:space="preserve"> personal health and well-being.</w:t>
            </w:r>
          </w:p>
          <w:p w14:paraId="3389F41B" w14:textId="77777777" w:rsidR="00822965" w:rsidRPr="00EB20A3" w:rsidRDefault="00822965" w:rsidP="00822965">
            <w:pPr>
              <w:pStyle w:val="Default"/>
              <w:numPr>
                <w:ilvl w:val="0"/>
                <w:numId w:val="18"/>
              </w:numPr>
              <w:spacing w:after="200"/>
              <w:rPr>
                <w:sz w:val="22"/>
                <w:szCs w:val="22"/>
              </w:rPr>
            </w:pPr>
            <w:r>
              <w:rPr>
                <w:sz w:val="22"/>
                <w:szCs w:val="22"/>
              </w:rPr>
              <w:t xml:space="preserve">Exemplify what it means to “keep the Sabbath”. </w:t>
            </w:r>
          </w:p>
          <w:p w14:paraId="1A59B3C4" w14:textId="2A8FBBB7" w:rsidR="007C5C94" w:rsidRPr="00EB20A3" w:rsidRDefault="007C5C94" w:rsidP="007C5C94">
            <w:pPr>
              <w:pStyle w:val="Default"/>
              <w:numPr>
                <w:ilvl w:val="0"/>
                <w:numId w:val="18"/>
              </w:numPr>
              <w:spacing w:after="200"/>
              <w:rPr>
                <w:sz w:val="22"/>
                <w:szCs w:val="22"/>
              </w:rPr>
            </w:pPr>
            <w:r>
              <w:rPr>
                <w:sz w:val="22"/>
                <w:szCs w:val="22"/>
              </w:rPr>
              <w:t>Conduct</w:t>
            </w:r>
            <w:r w:rsidRPr="00EB20A3">
              <w:rPr>
                <w:sz w:val="22"/>
                <w:szCs w:val="22"/>
              </w:rPr>
              <w:t xml:space="preserve"> regular study beyond that of sermon and teaching preparation. </w:t>
            </w:r>
          </w:p>
          <w:p w14:paraId="4F4570C5" w14:textId="77777777" w:rsidR="00822965" w:rsidRPr="00EB20A3" w:rsidRDefault="00822965" w:rsidP="00822965">
            <w:pPr>
              <w:pStyle w:val="Default"/>
              <w:numPr>
                <w:ilvl w:val="0"/>
                <w:numId w:val="18"/>
              </w:numPr>
              <w:spacing w:after="200"/>
              <w:rPr>
                <w:sz w:val="22"/>
                <w:szCs w:val="22"/>
              </w:rPr>
            </w:pPr>
            <w:r>
              <w:rPr>
                <w:sz w:val="22"/>
                <w:szCs w:val="22"/>
              </w:rPr>
              <w:t>Evaluate</w:t>
            </w:r>
            <w:r w:rsidRPr="00EB20A3">
              <w:rPr>
                <w:sz w:val="22"/>
                <w:szCs w:val="22"/>
              </w:rPr>
              <w:t xml:space="preserve"> the preachin</w:t>
            </w:r>
            <w:r>
              <w:rPr>
                <w:sz w:val="22"/>
                <w:szCs w:val="22"/>
              </w:rPr>
              <w:t>g of assistant pastors and seek</w:t>
            </w:r>
            <w:r w:rsidRPr="00EB20A3">
              <w:rPr>
                <w:sz w:val="22"/>
                <w:szCs w:val="22"/>
              </w:rPr>
              <w:t xml:space="preserve"> regular evaluation of </w:t>
            </w:r>
            <w:r>
              <w:rPr>
                <w:sz w:val="22"/>
                <w:szCs w:val="22"/>
              </w:rPr>
              <w:t xml:space="preserve">his/her </w:t>
            </w:r>
            <w:r w:rsidRPr="00EB20A3">
              <w:rPr>
                <w:sz w:val="22"/>
                <w:szCs w:val="22"/>
              </w:rPr>
              <w:t xml:space="preserve">own preaching. </w:t>
            </w:r>
          </w:p>
          <w:p w14:paraId="4E88FB88" w14:textId="77777777" w:rsidR="00B176A0" w:rsidRDefault="007C5C94" w:rsidP="00822965">
            <w:pPr>
              <w:pStyle w:val="Default"/>
              <w:numPr>
                <w:ilvl w:val="0"/>
                <w:numId w:val="18"/>
              </w:numPr>
              <w:spacing w:after="200"/>
              <w:rPr>
                <w:sz w:val="22"/>
                <w:szCs w:val="22"/>
              </w:rPr>
            </w:pPr>
            <w:r>
              <w:rPr>
                <w:sz w:val="22"/>
                <w:szCs w:val="22"/>
              </w:rPr>
              <w:t>Attend</w:t>
            </w:r>
            <w:r w:rsidRPr="00EB20A3">
              <w:rPr>
                <w:sz w:val="22"/>
                <w:szCs w:val="22"/>
              </w:rPr>
              <w:t xml:space="preserve"> a conference or seminar each year to develop professional and/or theological skills. </w:t>
            </w:r>
          </w:p>
          <w:p w14:paraId="55344D0D" w14:textId="6455FC7D" w:rsidR="00822965" w:rsidRPr="00822965" w:rsidRDefault="00822965" w:rsidP="00822965">
            <w:pPr>
              <w:pStyle w:val="Default"/>
              <w:spacing w:after="200"/>
              <w:ind w:left="720"/>
              <w:rPr>
                <w:sz w:val="22"/>
                <w:szCs w:val="22"/>
              </w:rPr>
            </w:pPr>
          </w:p>
        </w:tc>
      </w:tr>
      <w:tr w:rsidR="00F92AFB" w:rsidRPr="00EB20A3" w14:paraId="7242BD5B" w14:textId="77777777" w:rsidTr="001A1613">
        <w:tc>
          <w:tcPr>
            <w:tcW w:w="9360" w:type="dxa"/>
            <w:tcBorders>
              <w:top w:val="single" w:sz="4" w:space="0" w:color="auto"/>
              <w:left w:val="single" w:sz="4" w:space="0" w:color="auto"/>
              <w:bottom w:val="single" w:sz="4" w:space="0" w:color="auto"/>
              <w:right w:val="single" w:sz="4" w:space="0" w:color="auto"/>
            </w:tcBorders>
          </w:tcPr>
          <w:p w14:paraId="2D232926" w14:textId="77777777" w:rsidR="007C5C94" w:rsidRPr="00EB20A3" w:rsidRDefault="007C5C94" w:rsidP="007C5C94">
            <w:pPr>
              <w:spacing w:before="100" w:beforeAutospacing="1" w:after="100" w:afterAutospacing="1"/>
              <w:rPr>
                <w:rFonts w:ascii="Arial" w:hAnsi="Arial" w:cs="Arial"/>
                <w:sz w:val="22"/>
                <w:szCs w:val="22"/>
              </w:rPr>
            </w:pPr>
            <w:r>
              <w:rPr>
                <w:rFonts w:ascii="Arial" w:hAnsi="Arial" w:cs="Arial"/>
                <w:b/>
                <w:bCs/>
                <w:sz w:val="22"/>
                <w:szCs w:val="22"/>
              </w:rPr>
              <w:t>I</w:t>
            </w:r>
            <w:r w:rsidRPr="00EB20A3">
              <w:rPr>
                <w:rFonts w:ascii="Arial" w:hAnsi="Arial" w:cs="Arial"/>
                <w:b/>
                <w:bCs/>
                <w:sz w:val="22"/>
                <w:szCs w:val="22"/>
              </w:rPr>
              <w:t xml:space="preserve">I. </w:t>
            </w:r>
            <w:r>
              <w:rPr>
                <w:rFonts w:ascii="Arial" w:hAnsi="Arial" w:cs="Arial"/>
                <w:b/>
                <w:bCs/>
                <w:sz w:val="22"/>
                <w:szCs w:val="22"/>
              </w:rPr>
              <w:t xml:space="preserve">Preaching, Teaching, and </w:t>
            </w:r>
            <w:r w:rsidRPr="00EB20A3">
              <w:rPr>
                <w:rFonts w:ascii="Arial" w:hAnsi="Arial" w:cs="Arial"/>
                <w:b/>
                <w:bCs/>
                <w:sz w:val="22"/>
                <w:szCs w:val="22"/>
              </w:rPr>
              <w:t>Worship</w:t>
            </w:r>
          </w:p>
          <w:p w14:paraId="38EE5F30" w14:textId="77777777" w:rsidR="007C5C94" w:rsidRPr="00EB20A3" w:rsidRDefault="007C5C94" w:rsidP="007C5C94">
            <w:pPr>
              <w:numPr>
                <w:ilvl w:val="0"/>
                <w:numId w:val="11"/>
              </w:numPr>
              <w:spacing w:before="100" w:beforeAutospacing="1" w:after="100" w:afterAutospacing="1"/>
              <w:rPr>
                <w:rFonts w:ascii="Arial" w:hAnsi="Arial" w:cs="Arial"/>
                <w:sz w:val="22"/>
                <w:szCs w:val="22"/>
              </w:rPr>
            </w:pPr>
            <w:r>
              <w:rPr>
                <w:rFonts w:ascii="Arial" w:hAnsi="Arial" w:cs="Arial"/>
                <w:sz w:val="22"/>
                <w:szCs w:val="22"/>
              </w:rPr>
              <w:t>P</w:t>
            </w:r>
            <w:r w:rsidRPr="00EB20A3">
              <w:rPr>
                <w:rFonts w:ascii="Arial" w:hAnsi="Arial" w:cs="Arial"/>
                <w:sz w:val="22"/>
                <w:szCs w:val="22"/>
              </w:rPr>
              <w:t xml:space="preserve">reach and teach the Word of God </w:t>
            </w:r>
            <w:r>
              <w:rPr>
                <w:rFonts w:ascii="Arial" w:hAnsi="Arial" w:cs="Arial"/>
                <w:sz w:val="22"/>
                <w:szCs w:val="22"/>
              </w:rPr>
              <w:t>and administer the Sacraments to</w:t>
            </w:r>
            <w:r w:rsidRPr="00EB20A3">
              <w:rPr>
                <w:rFonts w:ascii="Arial" w:hAnsi="Arial" w:cs="Arial"/>
                <w:sz w:val="22"/>
                <w:szCs w:val="22"/>
              </w:rPr>
              <w:t xml:space="preserve"> the congregation. </w:t>
            </w:r>
          </w:p>
          <w:p w14:paraId="2BC679BF" w14:textId="77777777" w:rsidR="007C5C94" w:rsidRPr="00EB20A3" w:rsidRDefault="007C5C94" w:rsidP="007C5C94">
            <w:pPr>
              <w:numPr>
                <w:ilvl w:val="0"/>
                <w:numId w:val="11"/>
              </w:numPr>
              <w:spacing w:before="100" w:beforeAutospacing="1" w:after="100" w:afterAutospacing="1"/>
              <w:rPr>
                <w:rFonts w:ascii="Arial" w:hAnsi="Arial" w:cs="Arial"/>
                <w:sz w:val="22"/>
                <w:szCs w:val="22"/>
              </w:rPr>
            </w:pPr>
            <w:r>
              <w:rPr>
                <w:rFonts w:ascii="Arial" w:hAnsi="Arial" w:cs="Arial"/>
                <w:sz w:val="22"/>
                <w:szCs w:val="22"/>
              </w:rPr>
              <w:t>P</w:t>
            </w:r>
            <w:r w:rsidRPr="00EB20A3">
              <w:rPr>
                <w:rFonts w:ascii="Arial" w:hAnsi="Arial" w:cs="Arial"/>
                <w:sz w:val="22"/>
                <w:szCs w:val="22"/>
              </w:rPr>
              <w:t>lan and lead worship</w:t>
            </w:r>
            <w:r>
              <w:rPr>
                <w:rFonts w:ascii="Arial" w:hAnsi="Arial" w:cs="Arial"/>
                <w:sz w:val="22"/>
                <w:szCs w:val="22"/>
              </w:rPr>
              <w:t xml:space="preserve">, drawing upon the gifts of other pastors, the choirmaster and organist, the contemporary worship leader, and others within the congregation. </w:t>
            </w:r>
          </w:p>
          <w:p w14:paraId="78396EE6" w14:textId="77777777" w:rsidR="007C5C94" w:rsidRDefault="007C5C94" w:rsidP="007C5C94">
            <w:pPr>
              <w:numPr>
                <w:ilvl w:val="0"/>
                <w:numId w:val="11"/>
              </w:numPr>
              <w:spacing w:before="100" w:beforeAutospacing="1" w:after="100" w:afterAutospacing="1"/>
              <w:rPr>
                <w:rFonts w:ascii="Arial" w:hAnsi="Arial" w:cs="Arial"/>
                <w:sz w:val="22"/>
                <w:szCs w:val="22"/>
              </w:rPr>
            </w:pPr>
            <w:r>
              <w:rPr>
                <w:rFonts w:ascii="Arial" w:hAnsi="Arial" w:cs="Arial"/>
                <w:sz w:val="22"/>
                <w:szCs w:val="22"/>
              </w:rPr>
              <w:t xml:space="preserve">Prepare and conduct </w:t>
            </w:r>
            <w:r w:rsidRPr="00EB20A3">
              <w:rPr>
                <w:rFonts w:ascii="Arial" w:hAnsi="Arial" w:cs="Arial"/>
                <w:sz w:val="22"/>
                <w:szCs w:val="22"/>
              </w:rPr>
              <w:t xml:space="preserve">special services such as </w:t>
            </w:r>
            <w:r>
              <w:rPr>
                <w:rFonts w:ascii="Arial" w:hAnsi="Arial" w:cs="Arial"/>
                <w:sz w:val="22"/>
                <w:szCs w:val="22"/>
              </w:rPr>
              <w:t>weddings, funerals, community-wide</w:t>
            </w:r>
            <w:r w:rsidRPr="00EB20A3">
              <w:rPr>
                <w:rFonts w:ascii="Arial" w:hAnsi="Arial" w:cs="Arial"/>
                <w:sz w:val="22"/>
                <w:szCs w:val="22"/>
              </w:rPr>
              <w:t xml:space="preserve"> services, etc. </w:t>
            </w:r>
          </w:p>
          <w:p w14:paraId="4E605794" w14:textId="77777777" w:rsidR="007C5C94" w:rsidRDefault="007C5C94" w:rsidP="007C5C94">
            <w:pPr>
              <w:numPr>
                <w:ilvl w:val="0"/>
                <w:numId w:val="11"/>
              </w:numPr>
              <w:spacing w:before="100" w:beforeAutospacing="1" w:after="100" w:afterAutospacing="1"/>
              <w:rPr>
                <w:rFonts w:ascii="Arial" w:hAnsi="Arial" w:cs="Arial"/>
                <w:sz w:val="22"/>
                <w:szCs w:val="22"/>
              </w:rPr>
            </w:pPr>
            <w:r>
              <w:rPr>
                <w:rFonts w:ascii="Arial" w:hAnsi="Arial" w:cs="Arial"/>
                <w:sz w:val="22"/>
                <w:szCs w:val="22"/>
              </w:rPr>
              <w:t>Prepare for and teach various classes, Bible studies, and online courses.</w:t>
            </w:r>
          </w:p>
          <w:p w14:paraId="3130E7AE" w14:textId="77777777" w:rsidR="00F92AFB" w:rsidRDefault="007C5C94" w:rsidP="007C5C94">
            <w:pPr>
              <w:numPr>
                <w:ilvl w:val="0"/>
                <w:numId w:val="11"/>
              </w:numPr>
              <w:spacing w:before="100" w:beforeAutospacing="1" w:after="100" w:afterAutospacing="1"/>
              <w:rPr>
                <w:rFonts w:ascii="Arial" w:hAnsi="Arial" w:cs="Arial"/>
                <w:sz w:val="22"/>
                <w:szCs w:val="22"/>
              </w:rPr>
            </w:pPr>
            <w:r>
              <w:rPr>
                <w:rFonts w:ascii="Arial" w:hAnsi="Arial" w:cs="Arial"/>
                <w:sz w:val="22"/>
                <w:szCs w:val="22"/>
              </w:rPr>
              <w:t xml:space="preserve">Research, prepare, and write sermons, devotionals, small group materials, and books.  </w:t>
            </w:r>
          </w:p>
          <w:p w14:paraId="6E5C9EBD" w14:textId="25D83700" w:rsidR="007C5C94" w:rsidRPr="007C5C94" w:rsidRDefault="007C5C94" w:rsidP="007C5C94">
            <w:pPr>
              <w:spacing w:before="100" w:beforeAutospacing="1" w:after="100" w:afterAutospacing="1"/>
              <w:ind w:left="720"/>
              <w:rPr>
                <w:rFonts w:ascii="Arial" w:hAnsi="Arial" w:cs="Arial"/>
                <w:sz w:val="22"/>
                <w:szCs w:val="22"/>
              </w:rPr>
            </w:pPr>
          </w:p>
        </w:tc>
      </w:tr>
      <w:tr w:rsidR="0069027C" w:rsidRPr="00EB20A3" w14:paraId="69FE3B8F" w14:textId="77777777" w:rsidTr="001A1613">
        <w:tc>
          <w:tcPr>
            <w:tcW w:w="9360" w:type="dxa"/>
            <w:tcBorders>
              <w:top w:val="single" w:sz="4" w:space="0" w:color="auto"/>
              <w:left w:val="single" w:sz="4" w:space="0" w:color="auto"/>
              <w:bottom w:val="single" w:sz="4" w:space="0" w:color="auto"/>
              <w:right w:val="single" w:sz="4" w:space="0" w:color="auto"/>
            </w:tcBorders>
          </w:tcPr>
          <w:p w14:paraId="3567D526" w14:textId="77777777" w:rsidR="007C5C94" w:rsidRDefault="007C5C94" w:rsidP="007C5C94">
            <w:pPr>
              <w:pStyle w:val="Default"/>
              <w:spacing w:before="120"/>
              <w:rPr>
                <w:b/>
                <w:bCs/>
                <w:sz w:val="22"/>
                <w:szCs w:val="22"/>
              </w:rPr>
            </w:pPr>
            <w:r>
              <w:rPr>
                <w:b/>
                <w:bCs/>
                <w:sz w:val="22"/>
                <w:szCs w:val="22"/>
              </w:rPr>
              <w:t>III</w:t>
            </w:r>
            <w:proofErr w:type="gramStart"/>
            <w:r>
              <w:rPr>
                <w:b/>
                <w:bCs/>
                <w:sz w:val="22"/>
                <w:szCs w:val="22"/>
              </w:rPr>
              <w:t xml:space="preserve">.  </w:t>
            </w:r>
            <w:r w:rsidRPr="00EB20A3">
              <w:rPr>
                <w:b/>
                <w:bCs/>
                <w:sz w:val="22"/>
                <w:szCs w:val="22"/>
              </w:rPr>
              <w:t>Leadership</w:t>
            </w:r>
            <w:proofErr w:type="gramEnd"/>
            <w:r w:rsidRPr="00EB20A3">
              <w:rPr>
                <w:b/>
                <w:bCs/>
                <w:sz w:val="22"/>
                <w:szCs w:val="22"/>
              </w:rPr>
              <w:t xml:space="preserve"> </w:t>
            </w:r>
          </w:p>
          <w:p w14:paraId="6B68EFA3" w14:textId="77777777" w:rsidR="007C5C94" w:rsidRPr="00EB20A3" w:rsidRDefault="007C5C94" w:rsidP="007C5C94">
            <w:pPr>
              <w:numPr>
                <w:ilvl w:val="0"/>
                <w:numId w:val="16"/>
              </w:numPr>
              <w:spacing w:before="100" w:beforeAutospacing="1" w:after="100" w:afterAutospacing="1"/>
              <w:rPr>
                <w:rFonts w:ascii="Arial" w:hAnsi="Arial" w:cs="Arial"/>
                <w:sz w:val="22"/>
                <w:szCs w:val="22"/>
              </w:rPr>
            </w:pPr>
            <w:r>
              <w:rPr>
                <w:rFonts w:ascii="Arial" w:hAnsi="Arial" w:cs="Arial"/>
                <w:sz w:val="22"/>
                <w:szCs w:val="22"/>
              </w:rPr>
              <w:t>Work with the ruling elders to ensure accountability and faithfulness to First Presbyterian Church’s purpose and vision</w:t>
            </w:r>
            <w:r w:rsidRPr="00EB20A3">
              <w:rPr>
                <w:rFonts w:ascii="Arial" w:hAnsi="Arial" w:cs="Arial"/>
                <w:sz w:val="22"/>
                <w:szCs w:val="22"/>
              </w:rPr>
              <w:t xml:space="preserve">. </w:t>
            </w:r>
            <w:r>
              <w:rPr>
                <w:rFonts w:ascii="Arial" w:hAnsi="Arial" w:cs="Arial"/>
                <w:sz w:val="22"/>
                <w:szCs w:val="22"/>
              </w:rPr>
              <w:t xml:space="preserve"> Set direction for future endeavors and align the FPC staff accordingly.</w:t>
            </w:r>
          </w:p>
          <w:p w14:paraId="53726A54" w14:textId="77777777" w:rsidR="00822965" w:rsidRDefault="00822965" w:rsidP="00822965">
            <w:pPr>
              <w:numPr>
                <w:ilvl w:val="0"/>
                <w:numId w:val="16"/>
              </w:numPr>
              <w:spacing w:before="100" w:beforeAutospacing="1" w:after="100" w:afterAutospacing="1"/>
              <w:rPr>
                <w:rFonts w:ascii="Arial" w:hAnsi="Arial" w:cs="Arial"/>
                <w:sz w:val="22"/>
                <w:szCs w:val="22"/>
              </w:rPr>
            </w:pPr>
            <w:r>
              <w:rPr>
                <w:rFonts w:ascii="Arial" w:hAnsi="Arial" w:cs="Arial"/>
                <w:sz w:val="22"/>
                <w:szCs w:val="22"/>
              </w:rPr>
              <w:t>Manage Associate Pastors and Coach them on their spiritual development efforts.</w:t>
            </w:r>
          </w:p>
          <w:p w14:paraId="195AC4E6" w14:textId="77777777" w:rsidR="00822965" w:rsidRPr="00EB20A3" w:rsidRDefault="00822965" w:rsidP="00822965">
            <w:pPr>
              <w:numPr>
                <w:ilvl w:val="0"/>
                <w:numId w:val="16"/>
              </w:numPr>
              <w:spacing w:before="100" w:beforeAutospacing="1" w:after="100" w:afterAutospacing="1"/>
              <w:rPr>
                <w:rFonts w:ascii="Arial" w:hAnsi="Arial" w:cs="Arial"/>
                <w:sz w:val="22"/>
                <w:szCs w:val="22"/>
              </w:rPr>
            </w:pPr>
            <w:proofErr w:type="gramStart"/>
            <w:r>
              <w:rPr>
                <w:rFonts w:ascii="Arial" w:hAnsi="Arial" w:cs="Arial"/>
                <w:sz w:val="22"/>
                <w:szCs w:val="22"/>
              </w:rPr>
              <w:t>Manage</w:t>
            </w:r>
            <w:proofErr w:type="gramEnd"/>
            <w:r>
              <w:rPr>
                <w:rFonts w:ascii="Arial" w:hAnsi="Arial" w:cs="Arial"/>
                <w:sz w:val="22"/>
                <w:szCs w:val="22"/>
              </w:rPr>
              <w:t xml:space="preserve"> the Executive Director of Ministries, the Executive Director of Operations and the Executive Director of Music.  </w:t>
            </w:r>
          </w:p>
          <w:p w14:paraId="221A6CA0" w14:textId="77777777" w:rsidR="00822965" w:rsidRDefault="00822965" w:rsidP="00822965">
            <w:pPr>
              <w:numPr>
                <w:ilvl w:val="0"/>
                <w:numId w:val="16"/>
              </w:numPr>
              <w:spacing w:before="100" w:beforeAutospacing="1" w:after="100" w:afterAutospacing="1"/>
              <w:rPr>
                <w:rFonts w:ascii="Arial" w:hAnsi="Arial" w:cs="Arial"/>
                <w:sz w:val="22"/>
                <w:szCs w:val="22"/>
              </w:rPr>
            </w:pPr>
            <w:r>
              <w:rPr>
                <w:rFonts w:ascii="Arial" w:hAnsi="Arial" w:cs="Arial"/>
                <w:sz w:val="22"/>
                <w:szCs w:val="22"/>
              </w:rPr>
              <w:t>Serve as Moderator for the session.  Regularly meet with and evaluate officers of the church.</w:t>
            </w:r>
          </w:p>
          <w:p w14:paraId="33BE4271" w14:textId="77777777" w:rsidR="007C5C94" w:rsidRDefault="007C5C94" w:rsidP="007C5C94">
            <w:pPr>
              <w:numPr>
                <w:ilvl w:val="0"/>
                <w:numId w:val="16"/>
              </w:numPr>
              <w:spacing w:before="100" w:beforeAutospacing="1" w:after="100" w:afterAutospacing="1"/>
              <w:rPr>
                <w:rFonts w:ascii="Arial" w:hAnsi="Arial" w:cs="Arial"/>
                <w:sz w:val="22"/>
                <w:szCs w:val="22"/>
              </w:rPr>
            </w:pPr>
            <w:r>
              <w:rPr>
                <w:rFonts w:ascii="Arial" w:hAnsi="Arial" w:cs="Arial"/>
                <w:sz w:val="22"/>
                <w:szCs w:val="22"/>
              </w:rPr>
              <w:t xml:space="preserve">Develop and coach leaders. Pursue and develop lay leaders to begin ministries. </w:t>
            </w:r>
          </w:p>
          <w:p w14:paraId="2507B734" w14:textId="77777777" w:rsidR="007C5C94" w:rsidRPr="00EB20A3" w:rsidRDefault="007C5C94" w:rsidP="007C5C94">
            <w:pPr>
              <w:numPr>
                <w:ilvl w:val="0"/>
                <w:numId w:val="16"/>
              </w:numPr>
              <w:spacing w:before="100" w:beforeAutospacing="1" w:after="100" w:afterAutospacing="1"/>
              <w:rPr>
                <w:rFonts w:ascii="Arial" w:hAnsi="Arial" w:cs="Arial"/>
                <w:sz w:val="22"/>
                <w:szCs w:val="22"/>
              </w:rPr>
            </w:pPr>
            <w:r>
              <w:rPr>
                <w:rFonts w:ascii="Arial" w:hAnsi="Arial" w:cs="Arial"/>
                <w:sz w:val="22"/>
                <w:szCs w:val="22"/>
              </w:rPr>
              <w:t xml:space="preserve">Oversee training of officer candidates (elders, deacons, trustees). </w:t>
            </w:r>
          </w:p>
          <w:p w14:paraId="4D025EF2" w14:textId="6D4CA41F" w:rsidR="007C5C94" w:rsidRDefault="007C5C94" w:rsidP="007C5C94">
            <w:pPr>
              <w:numPr>
                <w:ilvl w:val="0"/>
                <w:numId w:val="16"/>
              </w:numPr>
              <w:spacing w:before="100" w:beforeAutospacing="1" w:after="100" w:afterAutospacing="1"/>
              <w:rPr>
                <w:rFonts w:ascii="Arial" w:hAnsi="Arial" w:cs="Arial"/>
                <w:sz w:val="22"/>
                <w:szCs w:val="22"/>
              </w:rPr>
            </w:pPr>
            <w:r>
              <w:rPr>
                <w:rFonts w:ascii="Arial" w:hAnsi="Arial" w:cs="Arial"/>
                <w:sz w:val="22"/>
                <w:szCs w:val="22"/>
              </w:rPr>
              <w:t xml:space="preserve">Provide </w:t>
            </w:r>
            <w:proofErr w:type="gramStart"/>
            <w:r>
              <w:rPr>
                <w:rFonts w:ascii="Arial" w:hAnsi="Arial" w:cs="Arial"/>
                <w:sz w:val="22"/>
                <w:szCs w:val="22"/>
              </w:rPr>
              <w:t>scripturally-grounded</w:t>
            </w:r>
            <w:proofErr w:type="gramEnd"/>
            <w:r>
              <w:rPr>
                <w:rFonts w:ascii="Arial" w:hAnsi="Arial" w:cs="Arial"/>
                <w:sz w:val="22"/>
                <w:szCs w:val="22"/>
              </w:rPr>
              <w:t xml:space="preserve"> leadership within the </w:t>
            </w:r>
            <w:r w:rsidR="00822965">
              <w:rPr>
                <w:rFonts w:ascii="Arial" w:hAnsi="Arial" w:cs="Arial"/>
                <w:sz w:val="22"/>
                <w:szCs w:val="22"/>
              </w:rPr>
              <w:t>denomination.</w:t>
            </w:r>
          </w:p>
          <w:p w14:paraId="02935A5C" w14:textId="77777777" w:rsidR="006F0053" w:rsidRPr="006F0053" w:rsidRDefault="006F0053" w:rsidP="00822965">
            <w:pPr>
              <w:spacing w:before="100" w:beforeAutospacing="1" w:after="100" w:afterAutospacing="1"/>
              <w:ind w:left="720"/>
              <w:rPr>
                <w:rFonts w:ascii="Arial" w:hAnsi="Arial" w:cs="Arial"/>
                <w:sz w:val="14"/>
                <w:szCs w:val="22"/>
              </w:rPr>
            </w:pPr>
          </w:p>
        </w:tc>
      </w:tr>
      <w:tr w:rsidR="0069027C" w:rsidRPr="00EB20A3" w14:paraId="6C164C43" w14:textId="77777777" w:rsidTr="001A1613">
        <w:tc>
          <w:tcPr>
            <w:tcW w:w="9360" w:type="dxa"/>
            <w:tcBorders>
              <w:top w:val="single" w:sz="4" w:space="0" w:color="auto"/>
              <w:left w:val="single" w:sz="4" w:space="0" w:color="auto"/>
              <w:bottom w:val="single" w:sz="4" w:space="0" w:color="auto"/>
              <w:right w:val="single" w:sz="4" w:space="0" w:color="auto"/>
            </w:tcBorders>
          </w:tcPr>
          <w:p w14:paraId="593FC95F" w14:textId="77777777" w:rsidR="008D6B79" w:rsidRPr="00EB20A3" w:rsidRDefault="00D83AE7" w:rsidP="008D6B79">
            <w:pPr>
              <w:spacing w:before="100" w:beforeAutospacing="1" w:after="100" w:afterAutospacing="1"/>
              <w:rPr>
                <w:rFonts w:ascii="Arial" w:hAnsi="Arial" w:cs="Arial"/>
                <w:sz w:val="22"/>
                <w:szCs w:val="22"/>
              </w:rPr>
            </w:pPr>
            <w:r>
              <w:rPr>
                <w:rFonts w:ascii="Arial" w:hAnsi="Arial" w:cs="Arial"/>
                <w:b/>
                <w:bCs/>
                <w:sz w:val="22"/>
                <w:szCs w:val="22"/>
              </w:rPr>
              <w:lastRenderedPageBreak/>
              <w:t>I</w:t>
            </w:r>
            <w:r w:rsidR="008D6B79" w:rsidRPr="00EB20A3">
              <w:rPr>
                <w:rFonts w:ascii="Arial" w:hAnsi="Arial" w:cs="Arial"/>
                <w:b/>
                <w:bCs/>
                <w:sz w:val="22"/>
                <w:szCs w:val="22"/>
              </w:rPr>
              <w:t>V. General Pastoral Responsibilities</w:t>
            </w:r>
          </w:p>
          <w:p w14:paraId="7F1D2BFB" w14:textId="77777777" w:rsidR="008D6B79" w:rsidRPr="00EB20A3" w:rsidRDefault="00F96DA3" w:rsidP="008D6B79">
            <w:pPr>
              <w:numPr>
                <w:ilvl w:val="0"/>
                <w:numId w:val="15"/>
              </w:numPr>
              <w:spacing w:before="100" w:beforeAutospacing="1" w:after="100" w:afterAutospacing="1"/>
              <w:rPr>
                <w:rFonts w:ascii="Arial" w:hAnsi="Arial" w:cs="Arial"/>
                <w:sz w:val="22"/>
                <w:szCs w:val="22"/>
              </w:rPr>
            </w:pPr>
            <w:r>
              <w:rPr>
                <w:rFonts w:ascii="Arial" w:hAnsi="Arial" w:cs="Arial"/>
                <w:sz w:val="22"/>
                <w:szCs w:val="22"/>
              </w:rPr>
              <w:t>P</w:t>
            </w:r>
            <w:r w:rsidR="008D6B79" w:rsidRPr="00EB20A3">
              <w:rPr>
                <w:rFonts w:ascii="Arial" w:hAnsi="Arial" w:cs="Arial"/>
                <w:sz w:val="22"/>
                <w:szCs w:val="22"/>
              </w:rPr>
              <w:t>rovide pastoral care in conj</w:t>
            </w:r>
            <w:r w:rsidR="006F0053">
              <w:rPr>
                <w:rFonts w:ascii="Arial" w:hAnsi="Arial" w:cs="Arial"/>
                <w:sz w:val="22"/>
                <w:szCs w:val="22"/>
              </w:rPr>
              <w:t>unction with other staff,</w:t>
            </w:r>
            <w:r w:rsidR="008D6B79" w:rsidRPr="00EB20A3">
              <w:rPr>
                <w:rFonts w:ascii="Arial" w:hAnsi="Arial" w:cs="Arial"/>
                <w:sz w:val="22"/>
                <w:szCs w:val="22"/>
              </w:rPr>
              <w:t xml:space="preserve"> committees, and member </w:t>
            </w:r>
            <w:proofErr w:type="gramStart"/>
            <w:r w:rsidR="008D6B79" w:rsidRPr="00EB20A3">
              <w:rPr>
                <w:rFonts w:ascii="Arial" w:hAnsi="Arial" w:cs="Arial"/>
                <w:sz w:val="22"/>
                <w:szCs w:val="22"/>
              </w:rPr>
              <w:t>care-givers</w:t>
            </w:r>
            <w:proofErr w:type="gramEnd"/>
            <w:r w:rsidR="008D6B79" w:rsidRPr="00EB20A3">
              <w:rPr>
                <w:rFonts w:ascii="Arial" w:hAnsi="Arial" w:cs="Arial"/>
                <w:sz w:val="22"/>
                <w:szCs w:val="22"/>
              </w:rPr>
              <w:t xml:space="preserve"> through visitation, counseling, and prayer</w:t>
            </w:r>
            <w:r w:rsidR="00B222A5">
              <w:rPr>
                <w:rFonts w:ascii="Arial" w:hAnsi="Arial" w:cs="Arial"/>
                <w:sz w:val="22"/>
                <w:szCs w:val="22"/>
              </w:rPr>
              <w:t>.</w:t>
            </w:r>
            <w:r w:rsidR="008D6B79" w:rsidRPr="00EB20A3">
              <w:rPr>
                <w:rFonts w:ascii="Arial" w:hAnsi="Arial" w:cs="Arial"/>
                <w:sz w:val="22"/>
                <w:szCs w:val="22"/>
              </w:rPr>
              <w:t xml:space="preserve"> </w:t>
            </w:r>
          </w:p>
          <w:p w14:paraId="1D2D40A9" w14:textId="77777777" w:rsidR="0069027C" w:rsidRPr="00D83AE7" w:rsidRDefault="00F96DA3" w:rsidP="006F0053">
            <w:pPr>
              <w:numPr>
                <w:ilvl w:val="0"/>
                <w:numId w:val="15"/>
              </w:numPr>
              <w:spacing w:before="100" w:beforeAutospacing="1" w:after="120"/>
              <w:rPr>
                <w:rFonts w:ascii="Arial" w:hAnsi="Arial" w:cs="Arial"/>
                <w:sz w:val="22"/>
                <w:szCs w:val="22"/>
              </w:rPr>
            </w:pPr>
            <w:r>
              <w:rPr>
                <w:rFonts w:ascii="Arial" w:hAnsi="Arial" w:cs="Arial"/>
                <w:sz w:val="22"/>
                <w:szCs w:val="22"/>
              </w:rPr>
              <w:t>M</w:t>
            </w:r>
            <w:r w:rsidR="008D6B79" w:rsidRPr="00EB20A3">
              <w:rPr>
                <w:rFonts w:ascii="Arial" w:hAnsi="Arial" w:cs="Arial"/>
                <w:sz w:val="22"/>
                <w:szCs w:val="22"/>
              </w:rPr>
              <w:t xml:space="preserve">ake appropriate referrals when necessary and quickly respond to crisis situations which arise in the congregation. </w:t>
            </w:r>
          </w:p>
        </w:tc>
      </w:tr>
      <w:tr w:rsidR="0069027C" w:rsidRPr="00EB20A3" w14:paraId="0487DDE3" w14:textId="77777777" w:rsidTr="001A1613">
        <w:tc>
          <w:tcPr>
            <w:tcW w:w="9360" w:type="dxa"/>
            <w:tcBorders>
              <w:top w:val="single" w:sz="4" w:space="0" w:color="auto"/>
              <w:left w:val="single" w:sz="4" w:space="0" w:color="auto"/>
              <w:bottom w:val="single" w:sz="4" w:space="0" w:color="auto"/>
              <w:right w:val="single" w:sz="4" w:space="0" w:color="auto"/>
            </w:tcBorders>
          </w:tcPr>
          <w:p w14:paraId="45FA2873" w14:textId="77777777" w:rsidR="007C5C94" w:rsidRPr="009B6963" w:rsidRDefault="007C5C94" w:rsidP="007C5C94">
            <w:pPr>
              <w:spacing w:before="100" w:beforeAutospacing="1" w:after="100" w:afterAutospacing="1"/>
              <w:rPr>
                <w:rFonts w:ascii="Arial" w:hAnsi="Arial" w:cs="Arial"/>
                <w:b/>
                <w:bCs/>
                <w:sz w:val="22"/>
                <w:szCs w:val="22"/>
              </w:rPr>
            </w:pPr>
            <w:r>
              <w:rPr>
                <w:rFonts w:ascii="Arial" w:hAnsi="Arial" w:cs="Arial"/>
                <w:b/>
                <w:bCs/>
                <w:sz w:val="22"/>
                <w:szCs w:val="22"/>
              </w:rPr>
              <w:t>V. Community, Denominational, and National Relationship Development &amp; Management</w:t>
            </w:r>
          </w:p>
          <w:p w14:paraId="3568C8B8" w14:textId="77777777" w:rsidR="00822965" w:rsidRDefault="007C5C94" w:rsidP="00822965">
            <w:pPr>
              <w:numPr>
                <w:ilvl w:val="0"/>
                <w:numId w:val="14"/>
              </w:numPr>
              <w:spacing w:before="100" w:beforeAutospacing="1" w:after="100" w:afterAutospacing="1"/>
              <w:rPr>
                <w:rFonts w:ascii="Arial" w:hAnsi="Arial" w:cs="Arial"/>
                <w:sz w:val="22"/>
                <w:szCs w:val="22"/>
              </w:rPr>
            </w:pPr>
            <w:r>
              <w:rPr>
                <w:rFonts w:ascii="Arial" w:hAnsi="Arial" w:cs="Arial"/>
                <w:sz w:val="22"/>
                <w:szCs w:val="22"/>
              </w:rPr>
              <w:t>E</w:t>
            </w:r>
            <w:r w:rsidRPr="00EB20A3">
              <w:rPr>
                <w:rFonts w:ascii="Arial" w:hAnsi="Arial" w:cs="Arial"/>
                <w:sz w:val="22"/>
                <w:szCs w:val="22"/>
              </w:rPr>
              <w:t xml:space="preserve">ncourage all organizations and ministries of the church to carry out their work with an emphasis on welcoming others to participate in the mission work of Christ. </w:t>
            </w:r>
          </w:p>
          <w:p w14:paraId="64D6CB6E" w14:textId="6EB020EF" w:rsidR="007C5C94" w:rsidRPr="00822965" w:rsidRDefault="00822965" w:rsidP="00822965">
            <w:pPr>
              <w:numPr>
                <w:ilvl w:val="0"/>
                <w:numId w:val="14"/>
              </w:numPr>
              <w:spacing w:before="100" w:beforeAutospacing="1" w:after="100" w:afterAutospacing="1"/>
              <w:rPr>
                <w:rFonts w:ascii="Arial" w:hAnsi="Arial" w:cs="Arial"/>
                <w:sz w:val="22"/>
                <w:szCs w:val="22"/>
              </w:rPr>
            </w:pPr>
            <w:r>
              <w:rPr>
                <w:rFonts w:ascii="Arial" w:hAnsi="Arial" w:cs="Arial"/>
                <w:sz w:val="22"/>
                <w:szCs w:val="22"/>
              </w:rPr>
              <w:t xml:space="preserve">Build and maintain relationships throughout the </w:t>
            </w:r>
            <w:smartTag w:uri="urn:schemas-microsoft-com:office:smarttags" w:element="City">
              <w:r>
                <w:rPr>
                  <w:rFonts w:ascii="Arial" w:hAnsi="Arial" w:cs="Arial"/>
                  <w:sz w:val="22"/>
                  <w:szCs w:val="22"/>
                </w:rPr>
                <w:t>Tulsa</w:t>
              </w:r>
            </w:smartTag>
            <w:r>
              <w:rPr>
                <w:rFonts w:ascii="Arial" w:hAnsi="Arial" w:cs="Arial"/>
                <w:sz w:val="22"/>
                <w:szCs w:val="22"/>
              </w:rPr>
              <w:t xml:space="preserve"> metropolitan area and surrounding communities </w:t>
            </w:r>
            <w:proofErr w:type="gramStart"/>
            <w:r>
              <w:rPr>
                <w:rFonts w:ascii="Arial" w:hAnsi="Arial" w:cs="Arial"/>
                <w:sz w:val="22"/>
                <w:szCs w:val="22"/>
              </w:rPr>
              <w:t>with:</w:t>
            </w:r>
            <w:proofErr w:type="gramEnd"/>
            <w:r>
              <w:rPr>
                <w:rFonts w:ascii="Arial" w:hAnsi="Arial" w:cs="Arial"/>
                <w:sz w:val="22"/>
                <w:szCs w:val="22"/>
              </w:rPr>
              <w:t xml:space="preserve">  other pastors, city leaders, business professionals, </w:t>
            </w:r>
            <w:smartTag w:uri="urn:schemas-microsoft-com:office:smarttags" w:element="City">
              <w:smartTag w:uri="urn:schemas-microsoft-com:office:smarttags" w:element="place">
                <w:r>
                  <w:rPr>
                    <w:rFonts w:ascii="Arial" w:hAnsi="Arial" w:cs="Arial"/>
                    <w:sz w:val="22"/>
                    <w:szCs w:val="22"/>
                  </w:rPr>
                  <w:t>Tulsa</w:t>
                </w:r>
              </w:smartTag>
            </w:smartTag>
            <w:r>
              <w:rPr>
                <w:rFonts w:ascii="Arial" w:hAnsi="Arial" w:cs="Arial"/>
                <w:sz w:val="22"/>
                <w:szCs w:val="22"/>
              </w:rPr>
              <w:t xml:space="preserve"> institutions of higher education, and not-for-profit organizations and partners. </w:t>
            </w:r>
          </w:p>
          <w:p w14:paraId="77F4C71F" w14:textId="77777777" w:rsidR="0069027C" w:rsidRPr="006F0053" w:rsidRDefault="0069027C" w:rsidP="007C5C94">
            <w:pPr>
              <w:spacing w:before="100" w:beforeAutospacing="1" w:after="100" w:afterAutospacing="1"/>
              <w:ind w:left="720"/>
              <w:rPr>
                <w:rFonts w:ascii="Arial" w:hAnsi="Arial" w:cs="Arial"/>
                <w:sz w:val="14"/>
                <w:szCs w:val="22"/>
              </w:rPr>
            </w:pPr>
          </w:p>
        </w:tc>
      </w:tr>
      <w:tr w:rsidR="00B626D5" w:rsidRPr="00EB20A3" w14:paraId="3CF85778" w14:textId="77777777" w:rsidTr="001A1613">
        <w:tc>
          <w:tcPr>
            <w:tcW w:w="9360" w:type="dxa"/>
            <w:tcBorders>
              <w:top w:val="single" w:sz="4" w:space="0" w:color="auto"/>
              <w:left w:val="single" w:sz="4" w:space="0" w:color="auto"/>
              <w:bottom w:val="single" w:sz="4" w:space="0" w:color="auto"/>
              <w:right w:val="single" w:sz="4" w:space="0" w:color="auto"/>
            </w:tcBorders>
          </w:tcPr>
          <w:p w14:paraId="42D006D0" w14:textId="77777777" w:rsidR="007C5C94" w:rsidRPr="00EB20A3" w:rsidRDefault="007C5C94" w:rsidP="007C5C94">
            <w:pPr>
              <w:spacing w:before="100" w:beforeAutospacing="1" w:after="100" w:afterAutospacing="1"/>
              <w:rPr>
                <w:rFonts w:ascii="Arial" w:hAnsi="Arial" w:cs="Arial"/>
                <w:sz w:val="22"/>
                <w:szCs w:val="22"/>
              </w:rPr>
            </w:pPr>
            <w:r>
              <w:rPr>
                <w:rFonts w:ascii="Arial" w:hAnsi="Arial" w:cs="Arial"/>
                <w:b/>
                <w:bCs/>
                <w:sz w:val="22"/>
                <w:szCs w:val="22"/>
              </w:rPr>
              <w:t>VI</w:t>
            </w:r>
            <w:r w:rsidRPr="00EB20A3">
              <w:rPr>
                <w:rFonts w:ascii="Arial" w:hAnsi="Arial" w:cs="Arial"/>
                <w:b/>
                <w:bCs/>
                <w:sz w:val="22"/>
                <w:szCs w:val="22"/>
              </w:rPr>
              <w:t>. Stewardship</w:t>
            </w:r>
          </w:p>
          <w:p w14:paraId="41A21EA6" w14:textId="77777777" w:rsidR="007C5C94" w:rsidRPr="00EB20A3" w:rsidRDefault="007C5C94" w:rsidP="007C5C94">
            <w:pPr>
              <w:numPr>
                <w:ilvl w:val="0"/>
                <w:numId w:val="13"/>
              </w:numPr>
              <w:spacing w:before="100" w:beforeAutospacing="1" w:after="100" w:afterAutospacing="1"/>
              <w:rPr>
                <w:rFonts w:ascii="Arial" w:hAnsi="Arial" w:cs="Arial"/>
                <w:sz w:val="22"/>
                <w:szCs w:val="22"/>
              </w:rPr>
            </w:pPr>
            <w:r>
              <w:rPr>
                <w:rFonts w:ascii="Arial" w:hAnsi="Arial" w:cs="Arial"/>
                <w:sz w:val="22"/>
                <w:szCs w:val="22"/>
              </w:rPr>
              <w:t>W</w:t>
            </w:r>
            <w:r w:rsidRPr="00EB20A3">
              <w:rPr>
                <w:rFonts w:ascii="Arial" w:hAnsi="Arial" w:cs="Arial"/>
                <w:sz w:val="22"/>
                <w:szCs w:val="22"/>
              </w:rPr>
              <w:t xml:space="preserve">ork with the </w:t>
            </w:r>
            <w:r>
              <w:rPr>
                <w:rFonts w:ascii="Arial" w:hAnsi="Arial" w:cs="Arial"/>
                <w:sz w:val="22"/>
                <w:szCs w:val="22"/>
              </w:rPr>
              <w:t>Finance &amp; Stewardship Committee</w:t>
            </w:r>
            <w:r w:rsidRPr="00EB20A3">
              <w:rPr>
                <w:rFonts w:ascii="Arial" w:hAnsi="Arial" w:cs="Arial"/>
                <w:sz w:val="22"/>
                <w:szCs w:val="22"/>
              </w:rPr>
              <w:t xml:space="preserve"> to promote, edu</w:t>
            </w:r>
            <w:r>
              <w:rPr>
                <w:rFonts w:ascii="Arial" w:hAnsi="Arial" w:cs="Arial"/>
                <w:sz w:val="22"/>
                <w:szCs w:val="22"/>
              </w:rPr>
              <w:t>cate, and advocate responsible B</w:t>
            </w:r>
            <w:r w:rsidRPr="00EB20A3">
              <w:rPr>
                <w:rFonts w:ascii="Arial" w:hAnsi="Arial" w:cs="Arial"/>
                <w:sz w:val="22"/>
                <w:szCs w:val="22"/>
              </w:rPr>
              <w:t xml:space="preserve">iblical stewardship in the congregation. </w:t>
            </w:r>
          </w:p>
          <w:p w14:paraId="037E8BEB" w14:textId="77777777" w:rsidR="007C5C94" w:rsidRDefault="007C5C94" w:rsidP="007C5C94">
            <w:pPr>
              <w:numPr>
                <w:ilvl w:val="0"/>
                <w:numId w:val="13"/>
              </w:numPr>
              <w:spacing w:before="100" w:beforeAutospacing="1" w:after="100" w:afterAutospacing="1"/>
              <w:rPr>
                <w:rFonts w:ascii="Arial" w:hAnsi="Arial" w:cs="Arial"/>
                <w:sz w:val="22"/>
                <w:szCs w:val="22"/>
              </w:rPr>
            </w:pPr>
            <w:r>
              <w:rPr>
                <w:rFonts w:ascii="Arial" w:hAnsi="Arial" w:cs="Arial"/>
                <w:sz w:val="22"/>
                <w:szCs w:val="22"/>
              </w:rPr>
              <w:t>O</w:t>
            </w:r>
            <w:r w:rsidRPr="00EB20A3">
              <w:rPr>
                <w:rFonts w:ascii="Arial" w:hAnsi="Arial" w:cs="Arial"/>
                <w:sz w:val="22"/>
                <w:szCs w:val="22"/>
              </w:rPr>
              <w:t>versee and promote congregational benevolence and miss</w:t>
            </w:r>
            <w:r>
              <w:rPr>
                <w:rFonts w:ascii="Arial" w:hAnsi="Arial" w:cs="Arial"/>
                <w:sz w:val="22"/>
                <w:szCs w:val="22"/>
              </w:rPr>
              <w:t>ion.</w:t>
            </w:r>
          </w:p>
          <w:p w14:paraId="28CA6008" w14:textId="77777777" w:rsidR="007C5C94" w:rsidRPr="00EB20A3" w:rsidRDefault="007C5C94" w:rsidP="007C5C94">
            <w:pPr>
              <w:numPr>
                <w:ilvl w:val="0"/>
                <w:numId w:val="13"/>
              </w:numPr>
              <w:spacing w:before="100" w:beforeAutospacing="1" w:after="100" w:afterAutospacing="1"/>
              <w:rPr>
                <w:rFonts w:ascii="Arial" w:hAnsi="Arial" w:cs="Arial"/>
                <w:sz w:val="22"/>
                <w:szCs w:val="22"/>
              </w:rPr>
            </w:pPr>
            <w:r>
              <w:rPr>
                <w:rFonts w:ascii="Arial" w:hAnsi="Arial" w:cs="Arial"/>
                <w:sz w:val="22"/>
                <w:szCs w:val="22"/>
              </w:rPr>
              <w:t xml:space="preserve">Oversee fundraising for capital projects, development of endowments, </w:t>
            </w:r>
            <w:proofErr w:type="spellStart"/>
            <w:r>
              <w:rPr>
                <w:rFonts w:ascii="Arial" w:hAnsi="Arial" w:cs="Arial"/>
                <w:sz w:val="22"/>
                <w:szCs w:val="22"/>
              </w:rPr>
              <w:t>etc</w:t>
            </w:r>
            <w:proofErr w:type="spellEnd"/>
            <w:r>
              <w:rPr>
                <w:rFonts w:ascii="Arial" w:hAnsi="Arial" w:cs="Arial"/>
                <w:sz w:val="22"/>
                <w:szCs w:val="22"/>
              </w:rPr>
              <w:t>…</w:t>
            </w:r>
            <w:r w:rsidRPr="00EB20A3">
              <w:rPr>
                <w:rFonts w:ascii="Arial" w:hAnsi="Arial" w:cs="Arial"/>
                <w:sz w:val="22"/>
                <w:szCs w:val="22"/>
              </w:rPr>
              <w:t xml:space="preserve"> </w:t>
            </w:r>
          </w:p>
          <w:p w14:paraId="598ACD71" w14:textId="77777777" w:rsidR="00B626D5" w:rsidRPr="006F0053" w:rsidRDefault="00B626D5" w:rsidP="007C5C94">
            <w:pPr>
              <w:pStyle w:val="Default"/>
              <w:spacing w:after="200"/>
              <w:ind w:left="720"/>
              <w:rPr>
                <w:sz w:val="14"/>
                <w:szCs w:val="22"/>
              </w:rPr>
            </w:pPr>
          </w:p>
        </w:tc>
      </w:tr>
      <w:tr w:rsidR="00B626D5" w:rsidRPr="00EB20A3" w14:paraId="29B8BD67" w14:textId="77777777" w:rsidTr="001A1613">
        <w:tc>
          <w:tcPr>
            <w:tcW w:w="9360" w:type="dxa"/>
            <w:tcBorders>
              <w:top w:val="single" w:sz="4" w:space="0" w:color="auto"/>
              <w:left w:val="single" w:sz="4" w:space="0" w:color="auto"/>
              <w:bottom w:val="single" w:sz="4" w:space="0" w:color="auto"/>
              <w:right w:val="single" w:sz="4" w:space="0" w:color="auto"/>
            </w:tcBorders>
          </w:tcPr>
          <w:p w14:paraId="1E407442" w14:textId="77777777" w:rsidR="00B626D5" w:rsidRPr="00EB20A3" w:rsidRDefault="00B626D5" w:rsidP="00B176A0">
            <w:pPr>
              <w:spacing w:after="120"/>
              <w:ind w:left="720"/>
              <w:rPr>
                <w:rFonts w:ascii="Arial" w:hAnsi="Arial" w:cs="Arial"/>
                <w:sz w:val="22"/>
                <w:szCs w:val="22"/>
              </w:rPr>
            </w:pPr>
          </w:p>
        </w:tc>
      </w:tr>
      <w:tr w:rsidR="00B626D5" w:rsidRPr="00EB20A3" w14:paraId="4CF7201C" w14:textId="77777777" w:rsidTr="001A1613">
        <w:tc>
          <w:tcPr>
            <w:tcW w:w="9360" w:type="dxa"/>
            <w:tcBorders>
              <w:top w:val="single" w:sz="4" w:space="0" w:color="auto"/>
              <w:left w:val="single" w:sz="4" w:space="0" w:color="auto"/>
              <w:bottom w:val="single" w:sz="4" w:space="0" w:color="auto"/>
              <w:right w:val="single" w:sz="4" w:space="0" w:color="auto"/>
            </w:tcBorders>
          </w:tcPr>
          <w:p w14:paraId="2F46DF74" w14:textId="77777777" w:rsidR="00B626D5" w:rsidRPr="00EB20A3" w:rsidRDefault="00B626D5" w:rsidP="00B176A0">
            <w:pPr>
              <w:pStyle w:val="Heading1"/>
              <w:rPr>
                <w:rFonts w:ascii="Arial" w:hAnsi="Arial" w:cs="Arial"/>
                <w:sz w:val="22"/>
                <w:szCs w:val="22"/>
              </w:rPr>
            </w:pPr>
            <w:r w:rsidRPr="00EB20A3">
              <w:rPr>
                <w:rFonts w:ascii="Arial" w:hAnsi="Arial" w:cs="Arial"/>
                <w:sz w:val="22"/>
                <w:szCs w:val="22"/>
              </w:rPr>
              <w:t>INTERNAL/EXTERNAL RELATIONSHIPS</w:t>
            </w:r>
          </w:p>
        </w:tc>
      </w:tr>
      <w:tr w:rsidR="00B626D5" w:rsidRPr="00EB20A3" w14:paraId="3866E3FF" w14:textId="77777777" w:rsidTr="001A1613">
        <w:tc>
          <w:tcPr>
            <w:tcW w:w="9360" w:type="dxa"/>
            <w:tcBorders>
              <w:top w:val="single" w:sz="4" w:space="0" w:color="auto"/>
              <w:left w:val="single" w:sz="4" w:space="0" w:color="auto"/>
              <w:bottom w:val="single" w:sz="4" w:space="0" w:color="auto"/>
              <w:right w:val="single" w:sz="4" w:space="0" w:color="auto"/>
            </w:tcBorders>
          </w:tcPr>
          <w:p w14:paraId="3F97AA23" w14:textId="4FFA20EC" w:rsidR="00724BAC" w:rsidRPr="00724BAC" w:rsidRDefault="00B626D5" w:rsidP="00B222A5">
            <w:pPr>
              <w:numPr>
                <w:ilvl w:val="0"/>
                <w:numId w:val="2"/>
              </w:numPr>
              <w:spacing w:after="120"/>
              <w:ind w:left="720" w:hanging="720"/>
              <w:rPr>
                <w:rFonts w:ascii="Arial" w:hAnsi="Arial" w:cs="Arial"/>
                <w:sz w:val="22"/>
                <w:szCs w:val="22"/>
              </w:rPr>
            </w:pPr>
            <w:r w:rsidRPr="00EB20A3">
              <w:rPr>
                <w:rFonts w:ascii="Arial" w:hAnsi="Arial" w:cs="Arial"/>
                <w:sz w:val="22"/>
                <w:szCs w:val="22"/>
              </w:rPr>
              <w:t xml:space="preserve">Internal Reporting: Reports to </w:t>
            </w:r>
            <w:r w:rsidR="00F96DA3">
              <w:rPr>
                <w:rFonts w:ascii="Arial" w:hAnsi="Arial" w:cs="Arial"/>
                <w:sz w:val="22"/>
                <w:szCs w:val="22"/>
              </w:rPr>
              <w:t>Session.</w:t>
            </w:r>
            <w:r w:rsidR="00D16284">
              <w:rPr>
                <w:rFonts w:ascii="Arial" w:hAnsi="Arial" w:cs="Arial"/>
                <w:sz w:val="22"/>
                <w:szCs w:val="22"/>
              </w:rPr>
              <w:t xml:space="preserve">  Staff lia</w:t>
            </w:r>
            <w:r w:rsidR="004A7571">
              <w:rPr>
                <w:rFonts w:ascii="Arial" w:hAnsi="Arial" w:cs="Arial"/>
                <w:sz w:val="22"/>
                <w:szCs w:val="22"/>
              </w:rPr>
              <w:t>i</w:t>
            </w:r>
            <w:r w:rsidR="00D16284">
              <w:rPr>
                <w:rFonts w:ascii="Arial" w:hAnsi="Arial" w:cs="Arial"/>
                <w:sz w:val="22"/>
                <w:szCs w:val="22"/>
              </w:rPr>
              <w:t>son</w:t>
            </w:r>
            <w:r w:rsidR="00724BAC">
              <w:rPr>
                <w:rFonts w:ascii="Arial" w:hAnsi="Arial"/>
                <w:sz w:val="22"/>
              </w:rPr>
              <w:t xml:space="preserve"> with Strategic Planning Committee, Personnel Committee, Worship &amp; Music Committee, Finance &amp; Stewardship Committee, and Nominating Committee.</w:t>
            </w:r>
          </w:p>
        </w:tc>
      </w:tr>
      <w:tr w:rsidR="00B626D5" w:rsidRPr="00EB20A3" w14:paraId="2A8B1A97" w14:textId="77777777" w:rsidTr="001A1613">
        <w:tc>
          <w:tcPr>
            <w:tcW w:w="9360" w:type="dxa"/>
            <w:tcBorders>
              <w:top w:val="single" w:sz="4" w:space="0" w:color="auto"/>
              <w:left w:val="single" w:sz="4" w:space="0" w:color="auto"/>
              <w:bottom w:val="single" w:sz="4" w:space="0" w:color="auto"/>
              <w:right w:val="single" w:sz="4" w:space="0" w:color="auto"/>
            </w:tcBorders>
          </w:tcPr>
          <w:p w14:paraId="5E457AF6" w14:textId="77777777" w:rsidR="001A1613" w:rsidRPr="00724BAC" w:rsidRDefault="00B626D5" w:rsidP="00724BAC">
            <w:pPr>
              <w:numPr>
                <w:ilvl w:val="0"/>
                <w:numId w:val="2"/>
              </w:numPr>
              <w:spacing w:after="120"/>
              <w:ind w:left="720" w:hanging="720"/>
              <w:rPr>
                <w:rFonts w:ascii="Arial" w:hAnsi="Arial" w:cs="Arial"/>
                <w:sz w:val="22"/>
                <w:szCs w:val="22"/>
              </w:rPr>
            </w:pPr>
            <w:r w:rsidRPr="00EB20A3">
              <w:rPr>
                <w:rFonts w:ascii="Arial" w:hAnsi="Arial" w:cs="Arial"/>
                <w:sz w:val="22"/>
                <w:szCs w:val="22"/>
              </w:rPr>
              <w:t>External Interface: Has primary r</w:t>
            </w:r>
            <w:r w:rsidR="001A1613">
              <w:rPr>
                <w:rFonts w:ascii="Arial" w:hAnsi="Arial" w:cs="Arial"/>
                <w:sz w:val="22"/>
                <w:szCs w:val="22"/>
              </w:rPr>
              <w:t>esponsibility</w:t>
            </w:r>
            <w:r w:rsidR="00F96DA3">
              <w:rPr>
                <w:rFonts w:ascii="Arial" w:hAnsi="Arial" w:cs="Arial"/>
                <w:sz w:val="22"/>
                <w:szCs w:val="22"/>
              </w:rPr>
              <w:t xml:space="preserve"> for </w:t>
            </w:r>
            <w:r w:rsidR="00D16284">
              <w:rPr>
                <w:rFonts w:ascii="Arial" w:hAnsi="Arial" w:cs="Arial"/>
                <w:sz w:val="22"/>
                <w:szCs w:val="22"/>
              </w:rPr>
              <w:t>connecting</w:t>
            </w:r>
            <w:r w:rsidR="00F96DA3">
              <w:rPr>
                <w:rFonts w:ascii="Arial" w:hAnsi="Arial" w:cs="Arial"/>
                <w:sz w:val="22"/>
                <w:szCs w:val="22"/>
              </w:rPr>
              <w:t xml:space="preserve"> with pastors of other local</w:t>
            </w:r>
            <w:r w:rsidR="00724BAC">
              <w:rPr>
                <w:rFonts w:ascii="Arial" w:hAnsi="Arial" w:cs="Arial"/>
                <w:sz w:val="22"/>
                <w:szCs w:val="22"/>
              </w:rPr>
              <w:t xml:space="preserve"> and national churches.  Works with</w:t>
            </w:r>
            <w:r w:rsidR="00F96DA3">
              <w:rPr>
                <w:rFonts w:ascii="Arial" w:hAnsi="Arial" w:cs="Arial"/>
                <w:sz w:val="22"/>
                <w:szCs w:val="22"/>
              </w:rPr>
              <w:t xml:space="preserve"> community leaders, philanthropists</w:t>
            </w:r>
            <w:r w:rsidR="00724BAC">
              <w:rPr>
                <w:rFonts w:ascii="Arial" w:hAnsi="Arial" w:cs="Arial"/>
                <w:sz w:val="22"/>
                <w:szCs w:val="22"/>
              </w:rPr>
              <w:t xml:space="preserve">, business professionals and </w:t>
            </w:r>
            <w:r w:rsidR="00F96DA3">
              <w:rPr>
                <w:rFonts w:ascii="Arial" w:hAnsi="Arial"/>
                <w:sz w:val="22"/>
              </w:rPr>
              <w:t>outside speakers</w:t>
            </w:r>
            <w:r w:rsidR="00724BAC">
              <w:rPr>
                <w:rFonts w:ascii="Arial" w:hAnsi="Arial"/>
                <w:sz w:val="22"/>
              </w:rPr>
              <w:t xml:space="preserve"> and thought leaders.</w:t>
            </w:r>
          </w:p>
        </w:tc>
      </w:tr>
    </w:tbl>
    <w:p w14:paraId="3587E9EC" w14:textId="77777777" w:rsidR="00B626D5" w:rsidRPr="00EB20A3" w:rsidRDefault="00B626D5">
      <w:pPr>
        <w:rPr>
          <w:rFonts w:ascii="Arial" w:hAnsi="Arial" w:cs="Arial"/>
          <w:sz w:val="22"/>
          <w:szCs w:val="22"/>
        </w:rPr>
      </w:pPr>
    </w:p>
    <w:tbl>
      <w:tblPr>
        <w:tblW w:w="9360" w:type="dxa"/>
        <w:tblLayout w:type="fixed"/>
        <w:tblLook w:val="0000" w:firstRow="0" w:lastRow="0" w:firstColumn="0" w:lastColumn="0" w:noHBand="0" w:noVBand="0"/>
      </w:tblPr>
      <w:tblGrid>
        <w:gridCol w:w="9360"/>
      </w:tblGrid>
      <w:tr w:rsidR="00B626D5" w:rsidRPr="00EB20A3" w14:paraId="59ED80AD" w14:textId="77777777" w:rsidTr="001A1613">
        <w:tc>
          <w:tcPr>
            <w:tcW w:w="9360" w:type="dxa"/>
            <w:tcBorders>
              <w:top w:val="single" w:sz="6" w:space="0" w:color="auto"/>
              <w:left w:val="single" w:sz="6" w:space="0" w:color="auto"/>
              <w:right w:val="single" w:sz="6" w:space="0" w:color="auto"/>
            </w:tcBorders>
          </w:tcPr>
          <w:p w14:paraId="3A25DF1F" w14:textId="77777777" w:rsidR="00B626D5" w:rsidRPr="00EB20A3" w:rsidRDefault="00B626D5">
            <w:pPr>
              <w:spacing w:before="60" w:after="60"/>
              <w:rPr>
                <w:rFonts w:ascii="Arial" w:hAnsi="Arial" w:cs="Arial"/>
                <w:sz w:val="22"/>
                <w:szCs w:val="22"/>
              </w:rPr>
            </w:pPr>
            <w:r w:rsidRPr="00EB20A3">
              <w:rPr>
                <w:rFonts w:ascii="Arial" w:hAnsi="Arial" w:cs="Arial"/>
                <w:sz w:val="22"/>
                <w:szCs w:val="22"/>
              </w:rPr>
              <w:t>QUALIFICATION STANDARDS:</w:t>
            </w:r>
          </w:p>
        </w:tc>
      </w:tr>
      <w:tr w:rsidR="00B626D5" w:rsidRPr="00EB20A3" w14:paraId="2E89095E" w14:textId="77777777" w:rsidTr="001A1613">
        <w:tc>
          <w:tcPr>
            <w:tcW w:w="9360" w:type="dxa"/>
            <w:tcBorders>
              <w:left w:val="single" w:sz="6" w:space="0" w:color="auto"/>
              <w:right w:val="single" w:sz="6" w:space="0" w:color="auto"/>
            </w:tcBorders>
          </w:tcPr>
          <w:p w14:paraId="076E5394" w14:textId="77777777" w:rsidR="001A1613" w:rsidRPr="001A1613" w:rsidRDefault="003C5062" w:rsidP="003A7930">
            <w:pPr>
              <w:numPr>
                <w:ilvl w:val="0"/>
                <w:numId w:val="2"/>
              </w:numPr>
              <w:ind w:left="720" w:hanging="720"/>
              <w:rPr>
                <w:rFonts w:ascii="Arial" w:hAnsi="Arial" w:cs="Arial"/>
                <w:sz w:val="22"/>
                <w:szCs w:val="22"/>
              </w:rPr>
            </w:pPr>
            <w:r>
              <w:rPr>
                <w:rFonts w:ascii="Arial" w:hAnsi="Arial" w:cs="Arial"/>
                <w:sz w:val="22"/>
                <w:szCs w:val="22"/>
              </w:rPr>
              <w:t>Graduate theological degree preferred</w:t>
            </w:r>
          </w:p>
        </w:tc>
      </w:tr>
      <w:tr w:rsidR="00B626D5" w:rsidRPr="00EB20A3" w14:paraId="5CE3FFE9" w14:textId="77777777" w:rsidTr="001A1613">
        <w:tc>
          <w:tcPr>
            <w:tcW w:w="9360" w:type="dxa"/>
            <w:tcBorders>
              <w:left w:val="single" w:sz="6" w:space="0" w:color="auto"/>
              <w:right w:val="single" w:sz="6" w:space="0" w:color="auto"/>
            </w:tcBorders>
          </w:tcPr>
          <w:p w14:paraId="5A392241" w14:textId="77777777" w:rsidR="001A1613" w:rsidRPr="001A1613" w:rsidRDefault="00A306CD" w:rsidP="001A1613">
            <w:pPr>
              <w:numPr>
                <w:ilvl w:val="0"/>
                <w:numId w:val="2"/>
              </w:numPr>
              <w:ind w:left="720" w:hanging="720"/>
              <w:rPr>
                <w:rFonts w:ascii="Arial" w:hAnsi="Arial" w:cs="Arial"/>
                <w:sz w:val="22"/>
                <w:szCs w:val="22"/>
              </w:rPr>
            </w:pPr>
            <w:r w:rsidRPr="00EB20A3">
              <w:rPr>
                <w:rFonts w:ascii="Arial" w:hAnsi="Arial" w:cs="Arial"/>
                <w:sz w:val="22"/>
                <w:szCs w:val="22"/>
              </w:rPr>
              <w:t>Six+</w:t>
            </w:r>
            <w:r w:rsidR="00B626D5" w:rsidRPr="00EB20A3">
              <w:rPr>
                <w:rFonts w:ascii="Arial" w:hAnsi="Arial" w:cs="Arial"/>
                <w:sz w:val="22"/>
                <w:szCs w:val="22"/>
              </w:rPr>
              <w:t xml:space="preserve"> years </w:t>
            </w:r>
            <w:r w:rsidR="001A1613">
              <w:rPr>
                <w:rFonts w:ascii="Arial" w:hAnsi="Arial" w:cs="Arial"/>
                <w:sz w:val="22"/>
                <w:szCs w:val="22"/>
              </w:rPr>
              <w:t>pastoral experience</w:t>
            </w:r>
          </w:p>
        </w:tc>
      </w:tr>
      <w:tr w:rsidR="001A1613" w:rsidRPr="00EB20A3" w14:paraId="1AB199DA" w14:textId="77777777" w:rsidTr="001A1613">
        <w:tc>
          <w:tcPr>
            <w:tcW w:w="9360" w:type="dxa"/>
            <w:tcBorders>
              <w:left w:val="single" w:sz="4" w:space="0" w:color="auto"/>
              <w:right w:val="single" w:sz="4" w:space="0" w:color="auto"/>
            </w:tcBorders>
          </w:tcPr>
          <w:p w14:paraId="31DD87DB" w14:textId="77777777" w:rsidR="001A1613" w:rsidRDefault="001A1613" w:rsidP="001A1613">
            <w:pPr>
              <w:pStyle w:val="Default"/>
              <w:numPr>
                <w:ilvl w:val="0"/>
                <w:numId w:val="2"/>
              </w:numPr>
              <w:spacing w:after="20"/>
              <w:rPr>
                <w:sz w:val="22"/>
                <w:szCs w:val="22"/>
              </w:rPr>
            </w:pPr>
            <w:r>
              <w:rPr>
                <w:sz w:val="22"/>
                <w:szCs w:val="22"/>
              </w:rPr>
              <w:t xml:space="preserve">      Excellen</w:t>
            </w:r>
            <w:r w:rsidR="00D16284">
              <w:rPr>
                <w:sz w:val="22"/>
                <w:szCs w:val="22"/>
              </w:rPr>
              <w:t>ce in worship leadership and vital</w:t>
            </w:r>
            <w:r>
              <w:rPr>
                <w:sz w:val="22"/>
                <w:szCs w:val="22"/>
              </w:rPr>
              <w:t xml:space="preserve"> proclamation of God’s Word</w:t>
            </w:r>
          </w:p>
        </w:tc>
      </w:tr>
      <w:tr w:rsidR="00B626D5" w:rsidRPr="00EB20A3" w14:paraId="1E2CBA76" w14:textId="77777777" w:rsidTr="001A1613">
        <w:tc>
          <w:tcPr>
            <w:tcW w:w="9360" w:type="dxa"/>
            <w:tcBorders>
              <w:left w:val="single" w:sz="4" w:space="0" w:color="auto"/>
              <w:right w:val="single" w:sz="4" w:space="0" w:color="auto"/>
            </w:tcBorders>
          </w:tcPr>
          <w:p w14:paraId="2A680A00" w14:textId="56027EA6" w:rsidR="00003488" w:rsidRDefault="001A1613" w:rsidP="001A1613">
            <w:pPr>
              <w:pStyle w:val="Default"/>
              <w:numPr>
                <w:ilvl w:val="0"/>
                <w:numId w:val="2"/>
              </w:numPr>
              <w:spacing w:after="20"/>
              <w:rPr>
                <w:sz w:val="22"/>
                <w:szCs w:val="22"/>
              </w:rPr>
            </w:pPr>
            <w:r>
              <w:rPr>
                <w:sz w:val="22"/>
                <w:szCs w:val="22"/>
              </w:rPr>
              <w:t xml:space="preserve">      </w:t>
            </w:r>
            <w:r w:rsidR="003C5062">
              <w:rPr>
                <w:sz w:val="22"/>
                <w:szCs w:val="22"/>
              </w:rPr>
              <w:t>Ex</w:t>
            </w:r>
            <w:r w:rsidR="00003488">
              <w:rPr>
                <w:sz w:val="22"/>
                <w:szCs w:val="22"/>
              </w:rPr>
              <w:t xml:space="preserve">udes the love of Jesus Christ, upholds the Scriptures as the unique authority in all </w:t>
            </w:r>
          </w:p>
          <w:p w14:paraId="7454789D" w14:textId="77777777" w:rsidR="00542FAF" w:rsidRDefault="00003488" w:rsidP="00003488">
            <w:pPr>
              <w:pStyle w:val="Default"/>
              <w:spacing w:after="20"/>
              <w:rPr>
                <w:sz w:val="22"/>
                <w:szCs w:val="22"/>
              </w:rPr>
            </w:pPr>
            <w:r>
              <w:rPr>
                <w:sz w:val="22"/>
                <w:szCs w:val="22"/>
              </w:rPr>
              <w:t xml:space="preserve">            matters of faith and practice; committed to </w:t>
            </w:r>
            <w:r w:rsidR="00542FAF">
              <w:rPr>
                <w:sz w:val="22"/>
                <w:szCs w:val="22"/>
              </w:rPr>
              <w:t>the Gospel’s expression within</w:t>
            </w:r>
            <w:r>
              <w:rPr>
                <w:sz w:val="22"/>
                <w:szCs w:val="22"/>
              </w:rPr>
              <w:t xml:space="preserve"> </w:t>
            </w:r>
          </w:p>
          <w:p w14:paraId="67A41E56" w14:textId="77777777" w:rsidR="00B626D5" w:rsidRPr="00EB20A3" w:rsidRDefault="00542FAF" w:rsidP="001A1613">
            <w:pPr>
              <w:pStyle w:val="Default"/>
              <w:spacing w:after="20"/>
              <w:rPr>
                <w:sz w:val="22"/>
                <w:szCs w:val="22"/>
              </w:rPr>
            </w:pPr>
            <w:r>
              <w:rPr>
                <w:sz w:val="22"/>
                <w:szCs w:val="22"/>
              </w:rPr>
              <w:t xml:space="preserve">            </w:t>
            </w:r>
            <w:r w:rsidR="00003488">
              <w:rPr>
                <w:sz w:val="22"/>
                <w:szCs w:val="22"/>
              </w:rPr>
              <w:t>Reformed tradition</w:t>
            </w:r>
            <w:r>
              <w:rPr>
                <w:sz w:val="22"/>
                <w:szCs w:val="22"/>
              </w:rPr>
              <w:t xml:space="preserve">, guided by </w:t>
            </w:r>
            <w:r w:rsidR="001A1613" w:rsidRPr="00EB20A3">
              <w:rPr>
                <w:sz w:val="22"/>
                <w:szCs w:val="22"/>
              </w:rPr>
              <w:t xml:space="preserve">the </w:t>
            </w:r>
            <w:r w:rsidR="003C5062">
              <w:rPr>
                <w:sz w:val="22"/>
                <w:szCs w:val="22"/>
              </w:rPr>
              <w:t>Book of Confessions</w:t>
            </w:r>
            <w:r>
              <w:rPr>
                <w:sz w:val="22"/>
                <w:szCs w:val="22"/>
              </w:rPr>
              <w:t xml:space="preserve">. </w:t>
            </w:r>
          </w:p>
        </w:tc>
      </w:tr>
      <w:tr w:rsidR="00B626D5" w:rsidRPr="00EB20A3" w14:paraId="37C59246" w14:textId="77777777" w:rsidTr="001A1613">
        <w:tc>
          <w:tcPr>
            <w:tcW w:w="9360" w:type="dxa"/>
            <w:tcBorders>
              <w:left w:val="single" w:sz="6" w:space="0" w:color="auto"/>
              <w:bottom w:val="single" w:sz="6" w:space="0" w:color="auto"/>
              <w:right w:val="single" w:sz="6" w:space="0" w:color="auto"/>
            </w:tcBorders>
          </w:tcPr>
          <w:p w14:paraId="34FA05F4" w14:textId="77777777" w:rsidR="00E81EBC" w:rsidRPr="00EB20A3" w:rsidRDefault="00B626D5" w:rsidP="001A1613">
            <w:pPr>
              <w:numPr>
                <w:ilvl w:val="0"/>
                <w:numId w:val="19"/>
              </w:numPr>
              <w:ind w:left="720" w:hanging="720"/>
              <w:rPr>
                <w:rFonts w:ascii="Arial" w:hAnsi="Arial" w:cs="Arial"/>
                <w:sz w:val="22"/>
                <w:szCs w:val="22"/>
              </w:rPr>
            </w:pPr>
            <w:r w:rsidRPr="00EB20A3">
              <w:rPr>
                <w:rFonts w:ascii="Arial" w:hAnsi="Arial" w:cs="Arial"/>
                <w:sz w:val="22"/>
                <w:szCs w:val="22"/>
              </w:rPr>
              <w:t>In good standing with the PCUSA</w:t>
            </w:r>
          </w:p>
          <w:p w14:paraId="76C3273F" w14:textId="77777777" w:rsidR="00A306CD" w:rsidRPr="00EB20A3" w:rsidRDefault="00A306CD" w:rsidP="00A306CD">
            <w:pPr>
              <w:ind w:left="720"/>
              <w:rPr>
                <w:rFonts w:ascii="Arial" w:hAnsi="Arial" w:cs="Arial"/>
                <w:sz w:val="22"/>
                <w:szCs w:val="22"/>
              </w:rPr>
            </w:pPr>
          </w:p>
        </w:tc>
      </w:tr>
    </w:tbl>
    <w:p w14:paraId="6A2C1793" w14:textId="77777777" w:rsidR="00B626D5" w:rsidRPr="00EB20A3" w:rsidRDefault="00B626D5">
      <w:pPr>
        <w:rPr>
          <w:rFonts w:ascii="Arial" w:hAnsi="Arial" w:cs="Arial"/>
          <w:sz w:val="22"/>
          <w:szCs w:val="22"/>
        </w:rPr>
      </w:pPr>
    </w:p>
    <w:sectPr w:rsidR="00B626D5" w:rsidRPr="00EB20A3">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36167" w14:textId="77777777" w:rsidR="00E13440" w:rsidRDefault="00E13440">
      <w:r>
        <w:separator/>
      </w:r>
    </w:p>
  </w:endnote>
  <w:endnote w:type="continuationSeparator" w:id="0">
    <w:p w14:paraId="034F29B7" w14:textId="77777777" w:rsidR="00E13440" w:rsidRDefault="00E1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2255" w14:textId="77777777" w:rsidR="00E13440" w:rsidRDefault="00E13440">
      <w:r>
        <w:separator/>
      </w:r>
    </w:p>
  </w:footnote>
  <w:footnote w:type="continuationSeparator" w:id="0">
    <w:p w14:paraId="23131D50" w14:textId="77777777" w:rsidR="00E13440" w:rsidRDefault="00E13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FC00E6"/>
    <w:multiLevelType w:val="multilevel"/>
    <w:tmpl w:val="21CA9CA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175E5"/>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6DC2F10"/>
    <w:multiLevelType w:val="multilevel"/>
    <w:tmpl w:val="6502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9742E6"/>
    <w:multiLevelType w:val="multilevel"/>
    <w:tmpl w:val="4F62CBF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95035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3524EA"/>
    <w:multiLevelType w:val="multilevel"/>
    <w:tmpl w:val="C8505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917892"/>
    <w:multiLevelType w:val="multilevel"/>
    <w:tmpl w:val="C8505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8C5CBD"/>
    <w:multiLevelType w:val="multilevel"/>
    <w:tmpl w:val="36B2C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401CCD"/>
    <w:multiLevelType w:val="multilevel"/>
    <w:tmpl w:val="C8505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771351"/>
    <w:multiLevelType w:val="hybridMultilevel"/>
    <w:tmpl w:val="796CA828"/>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33661"/>
    <w:multiLevelType w:val="hybridMultilevel"/>
    <w:tmpl w:val="BF7A6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645F69"/>
    <w:multiLevelType w:val="hybridMultilevel"/>
    <w:tmpl w:val="272E9308"/>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B21070"/>
    <w:multiLevelType w:val="multilevel"/>
    <w:tmpl w:val="9904B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7239AF"/>
    <w:multiLevelType w:val="multilevel"/>
    <w:tmpl w:val="6542F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7B4F78"/>
    <w:multiLevelType w:val="hybridMultilevel"/>
    <w:tmpl w:val="E6BC4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9730A7"/>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613053A"/>
    <w:multiLevelType w:val="hybridMultilevel"/>
    <w:tmpl w:val="60A059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4C7E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66787842">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204151275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65742391">
    <w:abstractNumId w:val="5"/>
  </w:num>
  <w:num w:numId="4" w16cid:durableId="413627350">
    <w:abstractNumId w:val="18"/>
  </w:num>
  <w:num w:numId="5" w16cid:durableId="709691844">
    <w:abstractNumId w:val="16"/>
  </w:num>
  <w:num w:numId="6" w16cid:durableId="1631402207">
    <w:abstractNumId w:val="17"/>
  </w:num>
  <w:num w:numId="7" w16cid:durableId="2124688111">
    <w:abstractNumId w:val="2"/>
  </w:num>
  <w:num w:numId="8" w16cid:durableId="1569926118">
    <w:abstractNumId w:val="15"/>
  </w:num>
  <w:num w:numId="9" w16cid:durableId="1530145400">
    <w:abstractNumId w:val="11"/>
  </w:num>
  <w:num w:numId="10" w16cid:durableId="195897492">
    <w:abstractNumId w:val="3"/>
  </w:num>
  <w:num w:numId="11" w16cid:durableId="1802920636">
    <w:abstractNumId w:val="6"/>
  </w:num>
  <w:num w:numId="12" w16cid:durableId="610356238">
    <w:abstractNumId w:val="8"/>
  </w:num>
  <w:num w:numId="13" w16cid:durableId="2080590137">
    <w:abstractNumId w:val="1"/>
  </w:num>
  <w:num w:numId="14" w16cid:durableId="1595825807">
    <w:abstractNumId w:val="13"/>
  </w:num>
  <w:num w:numId="15" w16cid:durableId="1702197702">
    <w:abstractNumId w:val="14"/>
  </w:num>
  <w:num w:numId="16" w16cid:durableId="2027972974">
    <w:abstractNumId w:val="7"/>
  </w:num>
  <w:num w:numId="17" w16cid:durableId="1590626105">
    <w:abstractNumId w:val="9"/>
  </w:num>
  <w:num w:numId="18" w16cid:durableId="1476532480">
    <w:abstractNumId w:val="4"/>
  </w:num>
  <w:num w:numId="19" w16cid:durableId="1119832371">
    <w:abstractNumId w:val="12"/>
  </w:num>
  <w:num w:numId="20" w16cid:durableId="18359548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SingleBorderforContiguousCells/>
    <w:printColBlack/>
    <w:showBreaksInFrames/>
    <w:swapBordersFacingPages/>
    <w:convMailMergeEsc/>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2BDA"/>
    <w:rsid w:val="00003488"/>
    <w:rsid w:val="00003F84"/>
    <w:rsid w:val="00016063"/>
    <w:rsid w:val="00027025"/>
    <w:rsid w:val="00040CA8"/>
    <w:rsid w:val="000B775F"/>
    <w:rsid w:val="000C4C86"/>
    <w:rsid w:val="000D138D"/>
    <w:rsid w:val="000D3C2C"/>
    <w:rsid w:val="001008B9"/>
    <w:rsid w:val="00171E3A"/>
    <w:rsid w:val="00180DA0"/>
    <w:rsid w:val="001A1613"/>
    <w:rsid w:val="001A766B"/>
    <w:rsid w:val="001B56F4"/>
    <w:rsid w:val="001F4137"/>
    <w:rsid w:val="0023301B"/>
    <w:rsid w:val="00280754"/>
    <w:rsid w:val="0031171B"/>
    <w:rsid w:val="003A7930"/>
    <w:rsid w:val="003C5062"/>
    <w:rsid w:val="00406702"/>
    <w:rsid w:val="00427EA7"/>
    <w:rsid w:val="004440D8"/>
    <w:rsid w:val="00462FE3"/>
    <w:rsid w:val="0047588B"/>
    <w:rsid w:val="0048033D"/>
    <w:rsid w:val="00481B12"/>
    <w:rsid w:val="00485439"/>
    <w:rsid w:val="00485612"/>
    <w:rsid w:val="00491061"/>
    <w:rsid w:val="004A7571"/>
    <w:rsid w:val="004C67E0"/>
    <w:rsid w:val="004D046F"/>
    <w:rsid w:val="004F6F7D"/>
    <w:rsid w:val="004F7393"/>
    <w:rsid w:val="00500D52"/>
    <w:rsid w:val="00542FAF"/>
    <w:rsid w:val="00544FE1"/>
    <w:rsid w:val="00565119"/>
    <w:rsid w:val="005861AD"/>
    <w:rsid w:val="0059445E"/>
    <w:rsid w:val="005B09E0"/>
    <w:rsid w:val="005E6DEE"/>
    <w:rsid w:val="005F174C"/>
    <w:rsid w:val="00600EC5"/>
    <w:rsid w:val="00612385"/>
    <w:rsid w:val="00656D85"/>
    <w:rsid w:val="00665C59"/>
    <w:rsid w:val="0069027C"/>
    <w:rsid w:val="006B7405"/>
    <w:rsid w:val="006F0053"/>
    <w:rsid w:val="00704C06"/>
    <w:rsid w:val="0072295F"/>
    <w:rsid w:val="00724BAC"/>
    <w:rsid w:val="00771F24"/>
    <w:rsid w:val="00780EDD"/>
    <w:rsid w:val="00784287"/>
    <w:rsid w:val="00785576"/>
    <w:rsid w:val="007C5C94"/>
    <w:rsid w:val="00822965"/>
    <w:rsid w:val="008358B6"/>
    <w:rsid w:val="008B310C"/>
    <w:rsid w:val="008D6B79"/>
    <w:rsid w:val="008F3537"/>
    <w:rsid w:val="00911FE0"/>
    <w:rsid w:val="009231F2"/>
    <w:rsid w:val="009B6963"/>
    <w:rsid w:val="009C3490"/>
    <w:rsid w:val="009D5869"/>
    <w:rsid w:val="009F2322"/>
    <w:rsid w:val="00A00668"/>
    <w:rsid w:val="00A077BF"/>
    <w:rsid w:val="00A306CD"/>
    <w:rsid w:val="00A334B8"/>
    <w:rsid w:val="00AE2EA1"/>
    <w:rsid w:val="00AF6CE1"/>
    <w:rsid w:val="00B176A0"/>
    <w:rsid w:val="00B222A5"/>
    <w:rsid w:val="00B25902"/>
    <w:rsid w:val="00B626D5"/>
    <w:rsid w:val="00B77B3E"/>
    <w:rsid w:val="00BA1309"/>
    <w:rsid w:val="00BC43E5"/>
    <w:rsid w:val="00BF4913"/>
    <w:rsid w:val="00C0169F"/>
    <w:rsid w:val="00C02CC8"/>
    <w:rsid w:val="00C059C1"/>
    <w:rsid w:val="00C22BDA"/>
    <w:rsid w:val="00C665D3"/>
    <w:rsid w:val="00D1347F"/>
    <w:rsid w:val="00D16284"/>
    <w:rsid w:val="00D2415D"/>
    <w:rsid w:val="00D83AE7"/>
    <w:rsid w:val="00D904EB"/>
    <w:rsid w:val="00E13440"/>
    <w:rsid w:val="00E31DED"/>
    <w:rsid w:val="00E81EBC"/>
    <w:rsid w:val="00E9434C"/>
    <w:rsid w:val="00EA0369"/>
    <w:rsid w:val="00EB20A3"/>
    <w:rsid w:val="00F14ED5"/>
    <w:rsid w:val="00F37646"/>
    <w:rsid w:val="00F4223B"/>
    <w:rsid w:val="00F57C04"/>
    <w:rsid w:val="00F831C6"/>
    <w:rsid w:val="00F904DF"/>
    <w:rsid w:val="00F92AFB"/>
    <w:rsid w:val="00F96DA3"/>
    <w:rsid w:val="00F97059"/>
    <w:rsid w:val="00FB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0C3AEB4"/>
  <w15:chartTrackingRefBased/>
  <w15:docId w15:val="{7393C1AA-4EA3-4577-8509-8C1676B7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after="120"/>
      <w:outlineLvl w:val="0"/>
    </w:pPr>
    <w:rPr>
      <w:rFonts w:ascii="Times New Roman" w:hAnsi="Times New Roman"/>
      <w:sz w:val="24"/>
    </w:rPr>
  </w:style>
  <w:style w:type="paragraph" w:styleId="Heading3">
    <w:name w:val="heading 3"/>
    <w:basedOn w:val="Normal"/>
    <w:next w:val="Normal"/>
    <w:link w:val="Heading3Char"/>
    <w:qFormat/>
    <w:rsid w:val="008F353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after="120"/>
      <w:jc w:val="center"/>
    </w:pPr>
    <w:rPr>
      <w:rFonts w:ascii="Times New Roman" w:hAnsi="Times New Roman"/>
      <w:sz w:val="60"/>
    </w:rPr>
  </w:style>
  <w:style w:type="paragraph" w:styleId="BodyText">
    <w:name w:val="Body Text"/>
    <w:basedOn w:val="Normal"/>
    <w:pPr>
      <w:spacing w:after="120"/>
      <w:jc w:val="center"/>
    </w:pPr>
    <w:rPr>
      <w:rFonts w:ascii="Times New Roman" w:hAnsi="Times New Roman"/>
      <w:sz w:val="48"/>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character" w:customStyle="1" w:styleId="Heading3Char">
    <w:name w:val="Heading 3 Char"/>
    <w:link w:val="Heading3"/>
    <w:semiHidden/>
    <w:rsid w:val="008F3537"/>
    <w:rPr>
      <w:rFonts w:ascii="Cambria" w:eastAsia="Times New Roman" w:hAnsi="Cambria" w:cs="Times New Roman"/>
      <w:b/>
      <w:bCs/>
      <w:sz w:val="26"/>
      <w:szCs w:val="26"/>
    </w:rPr>
  </w:style>
  <w:style w:type="paragraph" w:styleId="NormalWeb">
    <w:name w:val="Normal (Web)"/>
    <w:basedOn w:val="Normal"/>
    <w:uiPriority w:val="99"/>
    <w:unhideWhenUsed/>
    <w:rsid w:val="008F3537"/>
    <w:pPr>
      <w:spacing w:before="100" w:beforeAutospacing="1" w:after="100" w:afterAutospacing="1"/>
    </w:pPr>
    <w:rPr>
      <w:rFonts w:ascii="Times New Roman" w:hAnsi="Times New Roman"/>
      <w:sz w:val="24"/>
      <w:szCs w:val="24"/>
    </w:rPr>
  </w:style>
  <w:style w:type="paragraph" w:customStyle="1" w:styleId="Default">
    <w:name w:val="Default"/>
    <w:rsid w:val="0023301B"/>
    <w:pPr>
      <w:autoSpaceDE w:val="0"/>
      <w:autoSpaceDN w:val="0"/>
      <w:adjustRightInd w:val="0"/>
    </w:pPr>
    <w:rPr>
      <w:rFonts w:ascii="Arial" w:hAnsi="Arial" w:cs="Arial"/>
      <w:color w:val="000000"/>
      <w:sz w:val="24"/>
      <w:szCs w:val="24"/>
    </w:rPr>
  </w:style>
  <w:style w:type="character" w:styleId="Emphasis">
    <w:name w:val="Emphasis"/>
    <w:uiPriority w:val="20"/>
    <w:qFormat/>
    <w:rsid w:val="004067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9588">
      <w:bodyDiv w:val="1"/>
      <w:marLeft w:val="0"/>
      <w:marRight w:val="0"/>
      <w:marTop w:val="0"/>
      <w:marBottom w:val="0"/>
      <w:divBdr>
        <w:top w:val="none" w:sz="0" w:space="0" w:color="auto"/>
        <w:left w:val="none" w:sz="0" w:space="0" w:color="auto"/>
        <w:bottom w:val="none" w:sz="0" w:space="0" w:color="auto"/>
        <w:right w:val="none" w:sz="0" w:space="0" w:color="auto"/>
      </w:divBdr>
      <w:divsChild>
        <w:div w:id="234243628">
          <w:blockQuote w:val="1"/>
          <w:marLeft w:val="720"/>
          <w:marRight w:val="720"/>
          <w:marTop w:val="100"/>
          <w:marBottom w:val="100"/>
          <w:divBdr>
            <w:top w:val="none" w:sz="0" w:space="0" w:color="auto"/>
            <w:left w:val="none" w:sz="0" w:space="0" w:color="auto"/>
            <w:bottom w:val="none" w:sz="0" w:space="0" w:color="auto"/>
            <w:right w:val="none" w:sz="0" w:space="0" w:color="auto"/>
          </w:divBdr>
        </w:div>
        <w:div w:id="58558065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81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914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28256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257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125375">
      <w:bodyDiv w:val="1"/>
      <w:marLeft w:val="0"/>
      <w:marRight w:val="0"/>
      <w:marTop w:val="0"/>
      <w:marBottom w:val="0"/>
      <w:divBdr>
        <w:top w:val="none" w:sz="0" w:space="0" w:color="auto"/>
        <w:left w:val="none" w:sz="0" w:space="0" w:color="auto"/>
        <w:bottom w:val="none" w:sz="0" w:space="0" w:color="auto"/>
        <w:right w:val="none" w:sz="0" w:space="0" w:color="auto"/>
      </w:divBdr>
      <w:divsChild>
        <w:div w:id="1637026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First Presbyterian Church</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Joel Donohue</dc:creator>
  <cp:keywords/>
  <cp:lastModifiedBy>joel donohue</cp:lastModifiedBy>
  <cp:revision>5</cp:revision>
  <cp:lastPrinted>2025-05-10T21:08:00Z</cp:lastPrinted>
  <dcterms:created xsi:type="dcterms:W3CDTF">2025-05-10T21:23:00Z</dcterms:created>
  <dcterms:modified xsi:type="dcterms:W3CDTF">2025-05-13T15:19:00Z</dcterms:modified>
</cp:coreProperties>
</file>